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A402F" w14:textId="7F870130" w:rsidR="00B40172" w:rsidRPr="008D4A63" w:rsidRDefault="00B40172" w:rsidP="00D67618">
      <w:pPr>
        <w:suppressAutoHyphens w:val="0"/>
        <w:overflowPunct/>
        <w:autoSpaceDE/>
        <w:autoSpaceDN/>
        <w:adjustRightInd/>
        <w:spacing w:after="0" w:line="240" w:lineRule="auto"/>
        <w:jc w:val="center"/>
        <w:textAlignment w:val="auto"/>
        <w:rPr>
          <w:rFonts w:ascii="Arial" w:eastAsia="Calibri" w:hAnsi="Arial" w:cs="Arial"/>
          <w:szCs w:val="40"/>
          <w:lang w:eastAsia="en-US"/>
        </w:rPr>
      </w:pPr>
      <w:r w:rsidRPr="00B40172">
        <w:rPr>
          <w:rFonts w:ascii="Arial" w:eastAsia="Calibri" w:hAnsi="Arial" w:cs="Arial"/>
          <w:szCs w:val="40"/>
          <w:lang w:val="bg-BG" w:eastAsia="en-US"/>
        </w:rPr>
        <w:t>Проектная деятельность А</w:t>
      </w:r>
      <w:r w:rsidR="003D2076" w:rsidRPr="008D4A63">
        <w:rPr>
          <w:rFonts w:ascii="Arial" w:eastAsia="Calibri" w:hAnsi="Arial" w:cs="Arial"/>
          <w:szCs w:val="40"/>
          <w:lang w:eastAsia="en-US"/>
        </w:rPr>
        <w:t xml:space="preserve"> </w:t>
      </w:r>
      <w:r w:rsidRPr="00B40172">
        <w:rPr>
          <w:rFonts w:ascii="Arial" w:eastAsia="Calibri" w:hAnsi="Arial" w:cs="Arial"/>
          <w:szCs w:val="40"/>
          <w:lang w:val="bg-BG" w:eastAsia="en-US"/>
        </w:rPr>
        <w:t xml:space="preserve">2.2 </w:t>
      </w:r>
    </w:p>
    <w:p w14:paraId="77C0BC7A" w14:textId="65C952A3" w:rsidR="006D344F" w:rsidRPr="006B308E" w:rsidRDefault="00705C46" w:rsidP="00284561">
      <w:pPr>
        <w:suppressAutoHyphens w:val="0"/>
        <w:overflowPunct/>
        <w:autoSpaceDE/>
        <w:autoSpaceDN/>
        <w:adjustRightInd/>
        <w:spacing w:after="0" w:line="240" w:lineRule="auto"/>
        <w:jc w:val="center"/>
        <w:textAlignment w:val="auto"/>
        <w:rPr>
          <w:rFonts w:asciiTheme="minorHAnsi" w:eastAsia="Calibri" w:hAnsiTheme="minorHAnsi" w:cstheme="minorHAnsi"/>
          <w:b/>
          <w:color w:val="A6A6A6" w:themeColor="background1" w:themeShade="A6"/>
          <w:sz w:val="44"/>
          <w:szCs w:val="44"/>
          <w:lang w:eastAsia="en-US"/>
        </w:rPr>
      </w:pPr>
      <w:r>
        <w:rPr>
          <w:rFonts w:asciiTheme="minorHAnsi" w:eastAsia="Calibri" w:hAnsiTheme="minorHAnsi" w:cstheme="minorHAnsi"/>
          <w:b/>
          <w:color w:val="A6A6A6" w:themeColor="background1" w:themeShade="A6"/>
          <w:sz w:val="44"/>
          <w:szCs w:val="44"/>
          <w:lang w:eastAsia="en-US"/>
        </w:rPr>
        <w:t>Повестка дня</w:t>
      </w:r>
    </w:p>
    <w:p w14:paraId="798D9B71" w14:textId="5BBBF95B" w:rsidR="008D1C49" w:rsidRPr="00B821E8" w:rsidRDefault="00555DE4" w:rsidP="00B821E8">
      <w:pPr>
        <w:suppressAutoHyphens w:val="0"/>
        <w:overflowPunct/>
        <w:autoSpaceDE/>
        <w:autoSpaceDN/>
        <w:adjustRightInd/>
        <w:spacing w:after="0" w:line="240" w:lineRule="auto"/>
        <w:jc w:val="center"/>
        <w:textAlignment w:val="auto"/>
        <w:rPr>
          <w:rFonts w:asciiTheme="minorHAnsi" w:eastAsiaTheme="minorHAnsi" w:hAnsiTheme="minorHAnsi" w:cstheme="minorHAnsi"/>
          <w:b/>
          <w:color w:val="0070C0"/>
          <w:sz w:val="36"/>
          <w:szCs w:val="32"/>
          <w:lang w:eastAsia="en-US"/>
        </w:rPr>
      </w:pPr>
      <w:r>
        <w:rPr>
          <w:rFonts w:asciiTheme="minorHAnsi" w:eastAsiaTheme="minorHAnsi" w:hAnsiTheme="minorHAnsi" w:cstheme="minorHAnsi"/>
          <w:b/>
          <w:color w:val="0070C0"/>
          <w:sz w:val="44"/>
          <w:szCs w:val="40"/>
          <w:lang w:eastAsia="en-US"/>
        </w:rPr>
        <w:t xml:space="preserve">Августовские </w:t>
      </w:r>
      <w:r w:rsidR="00705C46">
        <w:rPr>
          <w:rFonts w:asciiTheme="minorHAnsi" w:eastAsiaTheme="minorHAnsi" w:hAnsiTheme="minorHAnsi" w:cstheme="minorHAnsi"/>
          <w:b/>
          <w:color w:val="0070C0"/>
          <w:sz w:val="44"/>
          <w:szCs w:val="40"/>
          <w:lang w:val="bg-BG" w:eastAsia="en-US"/>
        </w:rPr>
        <w:t xml:space="preserve">Конференции </w:t>
      </w:r>
      <w:r>
        <w:rPr>
          <w:rFonts w:asciiTheme="minorHAnsi" w:eastAsiaTheme="minorHAnsi" w:hAnsiTheme="minorHAnsi" w:cstheme="minorHAnsi"/>
          <w:b/>
          <w:color w:val="0070C0"/>
          <w:sz w:val="44"/>
          <w:szCs w:val="40"/>
          <w:lang w:val="bg-BG" w:eastAsia="en-US"/>
        </w:rPr>
        <w:t>системы НПО</w:t>
      </w:r>
    </w:p>
    <w:tbl>
      <w:tblPr>
        <w:tblStyle w:val="10"/>
        <w:tblW w:w="923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7933"/>
        <w:gridCol w:w="6"/>
      </w:tblGrid>
      <w:tr w:rsidR="005A6D18" w:rsidRPr="008667D6" w14:paraId="46892CB4" w14:textId="77777777" w:rsidTr="00274CBC">
        <w:trPr>
          <w:trHeight w:val="420"/>
        </w:trPr>
        <w:tc>
          <w:tcPr>
            <w:tcW w:w="9225" w:type="dxa"/>
            <w:gridSpan w:val="2"/>
            <w:shd w:val="clear" w:color="auto" w:fill="auto"/>
          </w:tcPr>
          <w:p w14:paraId="2D3CC239" w14:textId="5ED452AA" w:rsidR="003F265F" w:rsidRPr="00E71B7A" w:rsidRDefault="00941D94" w:rsidP="00284561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</w:pPr>
            <w:r w:rsidRPr="00E71B7A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  <w:t>МЕСТО</w:t>
            </w:r>
            <w:r w:rsidR="003F265F" w:rsidRPr="00E71B7A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  <w:t xml:space="preserve">: </w:t>
            </w:r>
            <w:r w:rsidR="00CD0D02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  <w:t>ПТЛ СЕЛЬСКОЙ ПРОМЫШЛЕННОСТИ ШАХРИСТАНСКОГО РАЙОНА</w:t>
            </w:r>
          </w:p>
          <w:p w14:paraId="0EF3DC14" w14:textId="1444DC72" w:rsidR="003F265F" w:rsidRPr="00862961" w:rsidRDefault="00941D94" w:rsidP="00284561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</w:pPr>
            <w:r w:rsidRPr="00E71B7A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  <w:t>АДРЕС</w:t>
            </w:r>
            <w:r w:rsidR="003F265F" w:rsidRPr="00E71B7A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  <w:t xml:space="preserve">: </w:t>
            </w:r>
            <w:r w:rsidRPr="00E71B7A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  <w:t>УЛИЦА</w:t>
            </w:r>
            <w:r w:rsidR="00CD0D02" w:rsidRPr="00E71B7A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  <w:t xml:space="preserve"> </w:t>
            </w:r>
            <w:r w:rsidR="00CD0D02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  <w:t>ДУШАНБИНСКАЯ</w:t>
            </w:r>
            <w:r w:rsidRPr="00862961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  <w:t xml:space="preserve"> </w:t>
            </w:r>
            <w:r w:rsidR="00CD0D02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  <w:t>29</w:t>
            </w:r>
            <w:r w:rsidR="00CD0D02" w:rsidRPr="00862961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  <w:t>.</w:t>
            </w:r>
            <w:r w:rsidR="00CD0D02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  <w:t xml:space="preserve"> ШАХРИСТАНСКИЙ РАЙОН</w:t>
            </w:r>
          </w:p>
          <w:p w14:paraId="3C4E96CD" w14:textId="3FFB9308" w:rsidR="003F265F" w:rsidRPr="00862961" w:rsidRDefault="00941D94" w:rsidP="00284561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</w:pPr>
            <w:r w:rsidRPr="00862961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  <w:t>КОНФЕРЕНЦ – ЗАЛ</w:t>
            </w:r>
          </w:p>
          <w:p w14:paraId="1D2B675D" w14:textId="0854601C" w:rsidR="006B7856" w:rsidRPr="00E93D17" w:rsidRDefault="00941D94" w:rsidP="00284561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val="bg-BG" w:eastAsia="en-US"/>
              </w:rPr>
            </w:pPr>
            <w:r w:rsidRPr="00E93D17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  <w:t>ДАТА</w:t>
            </w:r>
            <w:r w:rsidR="00147E6B" w:rsidRPr="00E93D17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eastAsia="en-US"/>
              </w:rPr>
              <w:t xml:space="preserve">: </w:t>
            </w:r>
            <w:r w:rsidR="00705C46" w:rsidRPr="00E93D17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val="tg-Cyrl-TJ" w:eastAsia="en-US"/>
              </w:rPr>
              <w:t>20</w:t>
            </w:r>
            <w:r w:rsidR="00526C51" w:rsidRPr="00E93D17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val="tg-Cyrl-TJ" w:eastAsia="en-US"/>
              </w:rPr>
              <w:t xml:space="preserve"> </w:t>
            </w:r>
            <w:r w:rsidR="000E4B13" w:rsidRPr="00E93D17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val="tg-Cyrl-TJ" w:eastAsia="en-US"/>
              </w:rPr>
              <w:t>АВГУСТА</w:t>
            </w:r>
            <w:r w:rsidR="000E497C" w:rsidRPr="00E93D17">
              <w:rPr>
                <w:rFonts w:asciiTheme="minorHAnsi" w:hAnsiTheme="minorHAnsi" w:cstheme="minorHAnsi"/>
                <w:b/>
                <w:smallCaps/>
                <w:color w:val="A6A6A6" w:themeColor="background1" w:themeShade="A6"/>
                <w:sz w:val="24"/>
                <w:szCs w:val="24"/>
                <w:lang w:val="bg-BG" w:eastAsia="en-US"/>
              </w:rPr>
              <w:t xml:space="preserve"> 2021 Г.</w:t>
            </w:r>
            <w:r w:rsidR="00C62584" w:rsidRPr="00E93D17">
              <w:rPr>
                <w:rFonts w:asciiTheme="minorHAnsi" w:hAnsiTheme="minorHAnsi" w:cstheme="minorHAnsi"/>
                <w:smallCaps/>
                <w:color w:val="A6A6A6" w:themeColor="background1" w:themeShade="A6"/>
                <w:sz w:val="24"/>
                <w:szCs w:val="24"/>
                <w:lang w:val="bg-BG" w:eastAsia="en-US"/>
              </w:rPr>
              <w:t xml:space="preserve"> </w:t>
            </w:r>
          </w:p>
          <w:tbl>
            <w:tblPr>
              <w:tblW w:w="10088" w:type="dxa"/>
              <w:shd w:val="clear" w:color="auto" w:fill="F0F8FA"/>
              <w:tblLook w:val="04A0" w:firstRow="1" w:lastRow="0" w:firstColumn="1" w:lastColumn="0" w:noHBand="0" w:noVBand="1"/>
            </w:tblPr>
            <w:tblGrid>
              <w:gridCol w:w="4151"/>
              <w:gridCol w:w="2220"/>
              <w:gridCol w:w="3506"/>
              <w:gridCol w:w="211"/>
            </w:tblGrid>
            <w:tr w:rsidR="006B7856" w:rsidRPr="00E93D17" w14:paraId="19B611FA" w14:textId="77777777" w:rsidTr="005E7DD6">
              <w:tc>
                <w:tcPr>
                  <w:tcW w:w="6371" w:type="dxa"/>
                  <w:gridSpan w:val="2"/>
                  <w:shd w:val="clear" w:color="auto" w:fill="F0F8FA"/>
                </w:tcPr>
                <w:p w14:paraId="3645767E" w14:textId="1364BF83" w:rsidR="006B7856" w:rsidRPr="00E93D17" w:rsidRDefault="006B7856" w:rsidP="007F3E12">
                  <w:pPr>
                    <w:overflowPunct/>
                    <w:autoSpaceDE/>
                    <w:autoSpaceDN/>
                    <w:adjustRightInd/>
                    <w:spacing w:after="0" w:line="240" w:lineRule="auto"/>
                    <w:jc w:val="center"/>
                    <w:textAlignment w:val="auto"/>
                    <w:rPr>
                      <w:rFonts w:asciiTheme="minorHAnsi" w:eastAsia="Calibri" w:hAnsiTheme="minorHAnsi" w:cstheme="minorHAnsi"/>
                      <w:b/>
                      <w:i/>
                      <w:color w:val="002060"/>
                      <w:szCs w:val="22"/>
                      <w:lang w:eastAsia="ar-SA"/>
                    </w:rPr>
                  </w:pPr>
                  <w:r w:rsidRPr="00E93D17">
                    <w:rPr>
                      <w:rFonts w:asciiTheme="minorHAnsi" w:eastAsia="Calibri" w:hAnsiTheme="minorHAnsi" w:cstheme="minorHAnsi"/>
                      <w:b/>
                      <w:i/>
                      <w:color w:val="002060"/>
                      <w:szCs w:val="22"/>
                      <w:lang w:eastAsia="ar-SA"/>
                    </w:rPr>
                    <w:t xml:space="preserve">Цель </w:t>
                  </w:r>
                  <w:r w:rsidR="007F3E12" w:rsidRPr="00E93D17">
                    <w:rPr>
                      <w:rFonts w:asciiTheme="minorHAnsi" w:eastAsia="Calibri" w:hAnsiTheme="minorHAnsi" w:cstheme="minorHAnsi"/>
                      <w:b/>
                      <w:i/>
                      <w:color w:val="002060"/>
                      <w:szCs w:val="22"/>
                      <w:lang w:eastAsia="ar-SA"/>
                    </w:rPr>
                    <w:t>конференции</w:t>
                  </w:r>
                  <w:r w:rsidRPr="00E93D17">
                    <w:rPr>
                      <w:rFonts w:asciiTheme="minorHAnsi" w:eastAsia="Calibri" w:hAnsiTheme="minorHAnsi" w:cstheme="minorHAnsi"/>
                      <w:b/>
                      <w:i/>
                      <w:color w:val="002060"/>
                      <w:szCs w:val="22"/>
                      <w:lang w:eastAsia="ar-SA"/>
                    </w:rPr>
                    <w:t>:</w:t>
                  </w:r>
                </w:p>
              </w:tc>
              <w:tc>
                <w:tcPr>
                  <w:tcW w:w="3717" w:type="dxa"/>
                  <w:gridSpan w:val="2"/>
                  <w:shd w:val="clear" w:color="auto" w:fill="F0F8FA"/>
                </w:tcPr>
                <w:p w14:paraId="21DF9724" w14:textId="42E553BB" w:rsidR="006B7856" w:rsidRPr="00E93D17" w:rsidRDefault="006B7856" w:rsidP="007F3E12">
                  <w:pPr>
                    <w:overflowPunct/>
                    <w:autoSpaceDE/>
                    <w:autoSpaceDN/>
                    <w:adjustRightInd/>
                    <w:spacing w:after="0" w:line="240" w:lineRule="auto"/>
                    <w:jc w:val="center"/>
                    <w:textAlignment w:val="auto"/>
                    <w:rPr>
                      <w:rFonts w:asciiTheme="minorHAnsi" w:eastAsia="Calibri" w:hAnsiTheme="minorHAnsi" w:cstheme="minorHAnsi"/>
                      <w:b/>
                      <w:i/>
                      <w:color w:val="002060"/>
                      <w:szCs w:val="22"/>
                      <w:lang w:eastAsia="ar-SA"/>
                    </w:rPr>
                  </w:pPr>
                  <w:r w:rsidRPr="00E93D17">
                    <w:rPr>
                      <w:rFonts w:asciiTheme="minorHAnsi" w:eastAsia="Calibri" w:hAnsiTheme="minorHAnsi" w:cstheme="minorHAnsi"/>
                      <w:b/>
                      <w:i/>
                      <w:color w:val="002060"/>
                      <w:szCs w:val="22"/>
                      <w:lang w:eastAsia="ar-SA"/>
                    </w:rPr>
                    <w:t xml:space="preserve">Результаты </w:t>
                  </w:r>
                  <w:r w:rsidR="007F3E12" w:rsidRPr="00E93D17">
                    <w:rPr>
                      <w:rFonts w:asciiTheme="minorHAnsi" w:eastAsia="Calibri" w:hAnsiTheme="minorHAnsi" w:cstheme="minorHAnsi"/>
                      <w:b/>
                      <w:i/>
                      <w:color w:val="002060"/>
                      <w:szCs w:val="22"/>
                      <w:lang w:eastAsia="ar-SA"/>
                    </w:rPr>
                    <w:t>конференции</w:t>
                  </w:r>
                  <w:r w:rsidRPr="00E93D17">
                    <w:rPr>
                      <w:rFonts w:asciiTheme="minorHAnsi" w:eastAsia="Calibri" w:hAnsiTheme="minorHAnsi" w:cstheme="minorHAnsi"/>
                      <w:b/>
                      <w:i/>
                      <w:color w:val="002060"/>
                      <w:szCs w:val="22"/>
                      <w:lang w:eastAsia="ar-SA"/>
                    </w:rPr>
                    <w:t xml:space="preserve">: </w:t>
                  </w:r>
                </w:p>
              </w:tc>
            </w:tr>
            <w:tr w:rsidR="006B7856" w:rsidRPr="008667D6" w14:paraId="286B5DB0" w14:textId="77777777" w:rsidTr="005E7DD6">
              <w:trPr>
                <w:gridAfter w:val="1"/>
                <w:wAfter w:w="211" w:type="dxa"/>
                <w:trHeight w:val="20"/>
              </w:trPr>
              <w:tc>
                <w:tcPr>
                  <w:tcW w:w="4151" w:type="dxa"/>
                  <w:shd w:val="clear" w:color="auto" w:fill="DAEEF3" w:themeFill="accent5" w:themeFillTint="33"/>
                </w:tcPr>
                <w:p w14:paraId="1E131FC6" w14:textId="37502D18" w:rsidR="00936612" w:rsidRDefault="00786A8C" w:rsidP="002A2D80">
                  <w:pPr>
                    <w:pStyle w:val="af"/>
                    <w:numPr>
                      <w:ilvl w:val="0"/>
                      <w:numId w:val="8"/>
                    </w:numPr>
                    <w:tabs>
                      <w:tab w:val="left" w:pos="313"/>
                    </w:tabs>
                    <w:spacing w:after="0" w:line="0" w:lineRule="atLeast"/>
                    <w:ind w:left="0" w:firstLine="0"/>
                    <w:jc w:val="both"/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</w:pPr>
                  <w:r w:rsidRPr="002E2F2A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>По</w:t>
                  </w:r>
                  <w:r w:rsidR="00936612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>дведения итогов учебного года 2020-2021 и планирования работы инженерно-педагогических работников на новый учебный год 2021-2022;</w:t>
                  </w:r>
                </w:p>
                <w:p w14:paraId="724B2A20" w14:textId="77777777" w:rsidR="006B7856" w:rsidRPr="0054695E" w:rsidRDefault="006B7856" w:rsidP="002A2D80">
                  <w:pPr>
                    <w:pStyle w:val="af"/>
                    <w:numPr>
                      <w:ilvl w:val="0"/>
                      <w:numId w:val="8"/>
                    </w:numPr>
                    <w:tabs>
                      <w:tab w:val="left" w:pos="313"/>
                    </w:tabs>
                    <w:spacing w:after="0" w:line="0" w:lineRule="atLeast"/>
                    <w:ind w:left="0" w:firstLine="0"/>
                    <w:jc w:val="both"/>
                    <w:rPr>
                      <w:rFonts w:asciiTheme="minorHAnsi" w:eastAsia="Calibri" w:hAnsiTheme="minorHAnsi" w:cstheme="minorHAnsi"/>
                      <w:i/>
                      <w:iCs/>
                      <w:szCs w:val="22"/>
                      <w:lang w:eastAsia="ar-SA"/>
                    </w:rPr>
                  </w:pPr>
                  <w:r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Ознакомить </w:t>
                  </w:r>
                  <w:r w:rsidR="007935E8"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с </w:t>
                  </w:r>
                  <w:r w:rsidR="00710DC1"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>результатами пилотирования</w:t>
                  </w:r>
                  <w:r w:rsidR="00542160"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 СОП</w:t>
                  </w:r>
                  <w:r w:rsidR="00E93D17"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>,</w:t>
                  </w:r>
                  <w:r w:rsidR="00542160"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 правовыми основами внедрения СОП</w:t>
                  </w:r>
                  <w:r w:rsidR="007935E8"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>;</w:t>
                  </w:r>
                  <w:r w:rsidR="00E93D17"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 механизмы и инструменты стимулирования преподавателей по результатам оценки.</w:t>
                  </w:r>
                </w:p>
                <w:p w14:paraId="3C2C49AD" w14:textId="1C83406C" w:rsidR="0054695E" w:rsidRPr="00E93D17" w:rsidRDefault="0054695E" w:rsidP="002A2D80">
                  <w:pPr>
                    <w:pStyle w:val="af"/>
                    <w:numPr>
                      <w:ilvl w:val="0"/>
                      <w:numId w:val="8"/>
                    </w:numPr>
                    <w:tabs>
                      <w:tab w:val="left" w:pos="313"/>
                    </w:tabs>
                    <w:spacing w:after="0" w:line="0" w:lineRule="atLeast"/>
                    <w:ind w:left="0" w:firstLine="0"/>
                    <w:jc w:val="both"/>
                    <w:rPr>
                      <w:rFonts w:asciiTheme="minorHAnsi" w:eastAsia="Calibri" w:hAnsiTheme="minorHAnsi" w:cstheme="minorHAnsi"/>
                      <w:i/>
                      <w:iCs/>
                      <w:szCs w:val="22"/>
                      <w:lang w:eastAsia="ar-SA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726" w:type="dxa"/>
                  <w:gridSpan w:val="2"/>
                  <w:shd w:val="clear" w:color="auto" w:fill="DAEEF3" w:themeFill="accent5" w:themeFillTint="33"/>
                </w:tcPr>
                <w:p w14:paraId="0C334010" w14:textId="1F1E4CCD" w:rsidR="002E2F2A" w:rsidRPr="00DF2BC1" w:rsidRDefault="00735259" w:rsidP="0085617B">
                  <w:pPr>
                    <w:pStyle w:val="af"/>
                    <w:numPr>
                      <w:ilvl w:val="0"/>
                      <w:numId w:val="8"/>
                    </w:numPr>
                    <w:tabs>
                      <w:tab w:val="left" w:pos="313"/>
                    </w:tabs>
                    <w:spacing w:after="0" w:line="0" w:lineRule="atLeast"/>
                    <w:ind w:left="0" w:firstLine="0"/>
                    <w:jc w:val="both"/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</w:pPr>
                  <w:r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>Подведены итог</w:t>
                  </w:r>
                  <w:r w:rsidR="00C8286E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>и</w:t>
                  </w:r>
                  <w:r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 учебного </w:t>
                  </w:r>
                  <w:r w:rsidR="0085617B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>года 2020</w:t>
                  </w:r>
                  <w:r w:rsidR="00C8286E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>-2021</w:t>
                  </w:r>
                  <w:r w:rsidR="0085617B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 и выработан план работ на новый учебный год 2021-2022</w:t>
                  </w:r>
                  <w:r w:rsidR="00DF2BC1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>;</w:t>
                  </w:r>
                </w:p>
                <w:p w14:paraId="55832909" w14:textId="258B7D14" w:rsidR="00473121" w:rsidRPr="0085617B" w:rsidRDefault="00473121" w:rsidP="0085617B">
                  <w:pPr>
                    <w:pStyle w:val="af"/>
                    <w:numPr>
                      <w:ilvl w:val="0"/>
                      <w:numId w:val="8"/>
                    </w:numPr>
                    <w:tabs>
                      <w:tab w:val="left" w:pos="313"/>
                    </w:tabs>
                    <w:spacing w:after="0" w:line="0" w:lineRule="atLeast"/>
                    <w:ind w:left="0" w:firstLine="0"/>
                    <w:jc w:val="both"/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</w:pPr>
                  <w:r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Достигнуто понимание </w:t>
                  </w:r>
                  <w:r w:rsidR="00AA3FD3"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важности </w:t>
                  </w:r>
                  <w:r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>внедрения СОП в лицеях</w:t>
                  </w:r>
                  <w:r w:rsidR="00AA3FD3"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 и совершенствование нормативно-правовой базы</w:t>
                  </w:r>
                  <w:r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, с тем чтобы способствовать </w:t>
                  </w:r>
                  <w:r w:rsidR="00AA3FD3"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повышению качества образования и </w:t>
                  </w:r>
                  <w:r w:rsidR="002F272B"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>непрерывному росту,</w:t>
                  </w:r>
                  <w:r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 и развитию</w:t>
                  </w:r>
                  <w:r w:rsidR="00AA3FD3"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 их персонала</w:t>
                  </w:r>
                  <w:r w:rsidRPr="00E93D17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>.</w:t>
                  </w:r>
                </w:p>
                <w:p w14:paraId="21893963" w14:textId="135432E1" w:rsidR="006B7856" w:rsidRPr="00E93D17" w:rsidRDefault="0023071A" w:rsidP="0023071A">
                  <w:pPr>
                    <w:pStyle w:val="af"/>
                    <w:numPr>
                      <w:ilvl w:val="0"/>
                      <w:numId w:val="8"/>
                    </w:numPr>
                    <w:tabs>
                      <w:tab w:val="left" w:pos="313"/>
                    </w:tabs>
                    <w:spacing w:after="0" w:line="0" w:lineRule="atLeast"/>
                    <w:ind w:left="0" w:firstLine="0"/>
                    <w:jc w:val="both"/>
                    <w:rPr>
                      <w:rFonts w:asciiTheme="minorHAnsi" w:eastAsia="Calibri" w:hAnsiTheme="minorHAnsi" w:cstheme="minorHAnsi"/>
                      <w:i/>
                      <w:iCs/>
                      <w:szCs w:val="22"/>
                      <w:lang w:eastAsia="ar-SA"/>
                    </w:rPr>
                  </w:pPr>
                  <w:r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Предоставлены </w:t>
                  </w:r>
                  <w:r w:rsidR="00AA3FD3" w:rsidRPr="005E7DD6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>новы</w:t>
                  </w:r>
                  <w:r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>е</w:t>
                  </w:r>
                  <w:r w:rsidR="00AA3FD3" w:rsidRPr="005E7DD6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 механизм</w:t>
                  </w:r>
                  <w:r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>ы</w:t>
                  </w:r>
                  <w:r w:rsidR="00AA3FD3" w:rsidRPr="005E7DD6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 и инструмент</w:t>
                  </w:r>
                  <w:r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>ы</w:t>
                  </w:r>
                  <w:r w:rsidR="00AA3FD3" w:rsidRPr="005E7DD6">
                    <w:rPr>
                      <w:rFonts w:ascii="Calibri Light" w:eastAsia="Malgun Gothic" w:hAnsi="Calibri Light"/>
                      <w:sz w:val="24"/>
                      <w:szCs w:val="22"/>
                      <w:lang w:eastAsia="bg-BG"/>
                    </w:rPr>
                    <w:t xml:space="preserve"> стимулирования персонала по результатам СОП.</w:t>
                  </w:r>
                </w:p>
              </w:tc>
            </w:tr>
          </w:tbl>
          <w:p w14:paraId="375B9DA5" w14:textId="20BDDE72" w:rsidR="00526C51" w:rsidRPr="000058B8" w:rsidRDefault="00526C51" w:rsidP="00CD0D02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rFonts w:asciiTheme="minorHAnsi" w:hAnsiTheme="minorHAnsi" w:cstheme="minorHAnsi"/>
                <w:smallCaps/>
                <w:color w:val="A6A6A6" w:themeColor="background1" w:themeShade="A6"/>
                <w:sz w:val="24"/>
                <w:szCs w:val="24"/>
                <w:lang w:eastAsia="en-US"/>
              </w:rPr>
            </w:pPr>
            <w:r w:rsidRPr="000058B8">
              <w:rPr>
                <w:rFonts w:asciiTheme="minorHAnsi" w:hAnsiTheme="minorHAnsi" w:cstheme="minorHAnsi"/>
                <w:b/>
                <w:smallCaps/>
                <w:sz w:val="24"/>
                <w:szCs w:val="24"/>
                <w:lang w:val="bg-BG" w:eastAsia="en-US"/>
              </w:rPr>
              <w:t xml:space="preserve">20 </w:t>
            </w:r>
            <w:r w:rsidR="00CD0D02">
              <w:rPr>
                <w:rFonts w:asciiTheme="minorHAnsi" w:hAnsiTheme="minorHAnsi" w:cstheme="minorHAnsi"/>
                <w:b/>
                <w:smallCaps/>
                <w:sz w:val="24"/>
                <w:szCs w:val="24"/>
                <w:lang w:val="bg-BG" w:eastAsia="en-US"/>
              </w:rPr>
              <w:t>августа</w:t>
            </w:r>
            <w:r w:rsidRPr="000058B8">
              <w:rPr>
                <w:rFonts w:asciiTheme="minorHAnsi" w:hAnsiTheme="minorHAnsi" w:cstheme="minorHAnsi"/>
                <w:b/>
                <w:smallCaps/>
                <w:sz w:val="24"/>
                <w:szCs w:val="24"/>
                <w:lang w:val="bg-BG" w:eastAsia="en-US"/>
              </w:rPr>
              <w:t xml:space="preserve"> 2021 год</w:t>
            </w:r>
            <w:r w:rsidRPr="000058B8">
              <w:rPr>
                <w:rFonts w:asciiTheme="minorHAnsi" w:hAnsiTheme="minorHAnsi" w:cstheme="minorHAnsi"/>
                <w:smallCaps/>
                <w:color w:val="A6A6A6" w:themeColor="background1" w:themeShade="A6"/>
                <w:sz w:val="24"/>
                <w:szCs w:val="24"/>
                <w:lang w:val="bg-BG" w:eastAsia="en-US"/>
              </w:rPr>
              <w:t>.</w:t>
            </w:r>
          </w:p>
        </w:tc>
        <w:tc>
          <w:tcPr>
            <w:tcW w:w="6" w:type="dxa"/>
            <w:shd w:val="clear" w:color="auto" w:fill="auto"/>
          </w:tcPr>
          <w:p w14:paraId="50BB8FD1" w14:textId="77777777" w:rsidR="005A6D18" w:rsidRPr="008667D6" w:rsidRDefault="005A6D18" w:rsidP="00284561">
            <w:pPr>
              <w:suppressAutoHyphens w:val="0"/>
              <w:overflowPunct/>
              <w:autoSpaceDE/>
              <w:autoSpaceDN/>
              <w:adjustRightInd/>
              <w:spacing w:after="200" w:line="240" w:lineRule="auto"/>
              <w:textAlignment w:val="auto"/>
              <w:rPr>
                <w:rFonts w:asciiTheme="minorHAnsi" w:hAnsiTheme="minorHAnsi" w:cstheme="minorHAnsi"/>
                <w:color w:val="A6A6A6" w:themeColor="background1" w:themeShade="A6"/>
                <w:sz w:val="24"/>
                <w:szCs w:val="24"/>
                <w:lang w:eastAsia="en-US"/>
              </w:rPr>
            </w:pPr>
            <w:r w:rsidRPr="008667D6">
              <w:rPr>
                <w:rFonts w:asciiTheme="minorHAnsi" w:hAnsiTheme="minorHAnsi" w:cstheme="minorHAnsi"/>
                <w:color w:val="A6A6A6" w:themeColor="background1" w:themeShade="A6"/>
                <w:sz w:val="24"/>
                <w:szCs w:val="24"/>
                <w:lang w:val="en-GB" w:eastAsia="en-US"/>
              </w:rPr>
              <w:fldChar w:fldCharType="begin"/>
            </w:r>
            <w:r w:rsidRPr="008667D6">
              <w:rPr>
                <w:rFonts w:asciiTheme="minorHAnsi" w:hAnsiTheme="minorHAnsi" w:cstheme="minorHAnsi"/>
                <w:color w:val="A6A6A6" w:themeColor="background1" w:themeShade="A6"/>
                <w:sz w:val="24"/>
                <w:szCs w:val="24"/>
                <w:lang w:eastAsia="en-US"/>
              </w:rPr>
              <w:instrText xml:space="preserve"> </w:instrText>
            </w:r>
            <w:r w:rsidRPr="008667D6">
              <w:rPr>
                <w:rFonts w:asciiTheme="minorHAnsi" w:hAnsiTheme="minorHAnsi" w:cstheme="minorHAnsi"/>
                <w:color w:val="A6A6A6" w:themeColor="background1" w:themeShade="A6"/>
                <w:sz w:val="24"/>
                <w:szCs w:val="24"/>
                <w:lang w:val="en-GB" w:eastAsia="en-US"/>
              </w:rPr>
              <w:instrText>DOCPROPERTY</w:instrText>
            </w:r>
            <w:r w:rsidRPr="008667D6">
              <w:rPr>
                <w:rFonts w:asciiTheme="minorHAnsi" w:hAnsiTheme="minorHAnsi" w:cstheme="minorHAnsi"/>
                <w:color w:val="A6A6A6" w:themeColor="background1" w:themeShade="A6"/>
                <w:sz w:val="24"/>
                <w:szCs w:val="24"/>
                <w:lang w:eastAsia="en-US"/>
              </w:rPr>
              <w:instrText xml:space="preserve"> "</w:instrText>
            </w:r>
            <w:r w:rsidRPr="008667D6">
              <w:rPr>
                <w:rFonts w:asciiTheme="minorHAnsi" w:hAnsiTheme="minorHAnsi" w:cstheme="minorHAnsi"/>
                <w:color w:val="A6A6A6" w:themeColor="background1" w:themeShade="A6"/>
                <w:sz w:val="24"/>
                <w:szCs w:val="24"/>
                <w:lang w:val="en-GB" w:eastAsia="en-US"/>
              </w:rPr>
              <w:instrText>DocLocation</w:instrText>
            </w:r>
            <w:r w:rsidRPr="008667D6">
              <w:rPr>
                <w:rFonts w:asciiTheme="minorHAnsi" w:hAnsiTheme="minorHAnsi" w:cstheme="minorHAnsi"/>
                <w:color w:val="A6A6A6" w:themeColor="background1" w:themeShade="A6"/>
                <w:sz w:val="24"/>
                <w:szCs w:val="24"/>
                <w:lang w:eastAsia="en-US"/>
              </w:rPr>
              <w:instrText xml:space="preserve">"  </w:instrText>
            </w:r>
            <w:r w:rsidRPr="008667D6">
              <w:rPr>
                <w:rFonts w:asciiTheme="minorHAnsi" w:hAnsiTheme="minorHAnsi" w:cstheme="minorHAnsi"/>
                <w:color w:val="A6A6A6" w:themeColor="background1" w:themeShade="A6"/>
                <w:sz w:val="24"/>
                <w:szCs w:val="24"/>
                <w:lang w:val="en-GB" w:eastAsia="en-US"/>
              </w:rPr>
              <w:fldChar w:fldCharType="separate"/>
            </w:r>
            <w:r w:rsidRPr="008667D6">
              <w:rPr>
                <w:rFonts w:asciiTheme="minorHAnsi" w:hAnsiTheme="minorHAnsi" w:cstheme="minorHAnsi"/>
                <w:color w:val="A6A6A6" w:themeColor="background1" w:themeShade="A6"/>
                <w:sz w:val="24"/>
                <w:szCs w:val="24"/>
                <w:lang w:eastAsia="en-US"/>
              </w:rPr>
              <w:t xml:space="preserve"> </w:t>
            </w:r>
            <w:r w:rsidRPr="008667D6">
              <w:rPr>
                <w:rFonts w:asciiTheme="minorHAnsi" w:hAnsiTheme="minorHAnsi" w:cstheme="minorHAnsi"/>
                <w:color w:val="A6A6A6" w:themeColor="background1" w:themeShade="A6"/>
                <w:sz w:val="24"/>
                <w:szCs w:val="24"/>
                <w:lang w:val="en-GB" w:eastAsia="en-US"/>
              </w:rPr>
              <w:fldChar w:fldCharType="end"/>
            </w:r>
          </w:p>
        </w:tc>
      </w:tr>
      <w:tr w:rsidR="006B7856" w:rsidRPr="002A024C" w14:paraId="4EC3A05E" w14:textId="77777777" w:rsidTr="00274CBC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1560" w:type="dxa"/>
            <w:tcBorders>
              <w:top w:val="nil"/>
            </w:tcBorders>
            <w:shd w:val="pct15" w:color="auto" w:fill="auto"/>
            <w:vAlign w:val="center"/>
          </w:tcPr>
          <w:p w14:paraId="1DDF7417" w14:textId="20A9582E" w:rsidR="006B7856" w:rsidRPr="002A024C" w:rsidRDefault="00537F21" w:rsidP="004D3A7C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08.0</w:t>
            </w:r>
            <w:r w:rsidR="006B7856" w:rsidRPr="002A024C">
              <w:rPr>
                <w:rFonts w:asciiTheme="minorHAnsi" w:hAnsiTheme="minorHAnsi" w:cstheme="minorHAnsi"/>
                <w:i/>
                <w:sz w:val="24"/>
                <w:szCs w:val="24"/>
              </w:rPr>
              <w:t>0 – 9:00</w:t>
            </w:r>
          </w:p>
        </w:tc>
        <w:tc>
          <w:tcPr>
            <w:tcW w:w="7661" w:type="dxa"/>
            <w:tcBorders>
              <w:top w:val="nil"/>
            </w:tcBorders>
            <w:shd w:val="pct15" w:color="auto" w:fill="auto"/>
            <w:vAlign w:val="center"/>
          </w:tcPr>
          <w:p w14:paraId="2216AB5E" w14:textId="77777777" w:rsidR="004A286B" w:rsidRDefault="004A286B" w:rsidP="004D3A7C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4A286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Регистрация участников и ознакомление с достижениями Профессионального лицея 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сельской </w:t>
            </w:r>
            <w:r w:rsidRPr="004A286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агропромышленного </w:t>
            </w:r>
            <w:proofErr w:type="spellStart"/>
            <w:r w:rsidRPr="004A286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Шахристанского</w:t>
            </w:r>
            <w:proofErr w:type="spellEnd"/>
            <w:r w:rsidRPr="004A286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района и Центра национальных и современных ремёсел при образовательном 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учреждении</w:t>
            </w:r>
          </w:p>
          <w:p w14:paraId="20754ACF" w14:textId="79657733" w:rsidR="004A286B" w:rsidRPr="00D2762A" w:rsidRDefault="004A286B" w:rsidP="004D3A7C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B517AA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Г-н </w:t>
            </w:r>
            <w:proofErr w:type="spellStart"/>
            <w:r w:rsidRPr="00B517AA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Акобиров</w:t>
            </w:r>
            <w:proofErr w:type="spellEnd"/>
            <w:r w:rsidRPr="00B517AA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517AA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Бахтиёр</w:t>
            </w:r>
            <w:proofErr w:type="spellEnd"/>
            <w:r w:rsidRPr="00D2762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заведующий отдела мониторинга Учебно-методического Центра и мониторинга качества обучения</w:t>
            </w:r>
          </w:p>
        </w:tc>
      </w:tr>
      <w:tr w:rsidR="006B7856" w:rsidRPr="002A024C" w14:paraId="7D2120FA" w14:textId="77777777" w:rsidTr="00274CBC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1560" w:type="dxa"/>
            <w:vAlign w:val="center"/>
          </w:tcPr>
          <w:p w14:paraId="41EC26B1" w14:textId="06987A5E" w:rsidR="006B7856" w:rsidRPr="002A024C" w:rsidRDefault="006D1F72" w:rsidP="004D3A7C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09:00 – 09:4</w:t>
            </w:r>
            <w:r w:rsidR="006B7856" w:rsidRPr="002A024C">
              <w:rPr>
                <w:rFonts w:asciiTheme="minorHAnsi" w:hAnsiTheme="minorHAnsi" w:cstheme="minorHAnsi"/>
                <w:i/>
                <w:sz w:val="24"/>
                <w:szCs w:val="24"/>
              </w:rPr>
              <w:t>0</w:t>
            </w:r>
          </w:p>
        </w:tc>
        <w:tc>
          <w:tcPr>
            <w:tcW w:w="7661" w:type="dxa"/>
            <w:shd w:val="clear" w:color="auto" w:fill="auto"/>
            <w:vAlign w:val="center"/>
          </w:tcPr>
          <w:p w14:paraId="4999362F" w14:textId="77777777" w:rsidR="004A286B" w:rsidRDefault="004A286B" w:rsidP="004D3A7C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ind w:left="357"/>
              <w:textAlignment w:val="auto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Открытие Конференции:</w:t>
            </w:r>
          </w:p>
          <w:p w14:paraId="008A318B" w14:textId="7FCE93FD" w:rsidR="006B7856" w:rsidRDefault="00BB0A1A" w:rsidP="00B517AA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ind w:left="357" w:hanging="357"/>
              <w:textAlignment w:val="auto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200B4A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  <w:lang w:val="lv-LV"/>
              </w:rPr>
              <w:t>Г-н</w:t>
            </w: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proofErr w:type="spellStart"/>
            <w:r w:rsidRPr="00BB0A1A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Ализода</w:t>
            </w:r>
            <w:proofErr w:type="spellEnd"/>
            <w:r w:rsidRPr="00BB0A1A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Алишер </w:t>
            </w:r>
            <w:proofErr w:type="spellStart"/>
            <w:r w:rsidRPr="00BB0A1A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Хикматулло</w:t>
            </w:r>
            <w:proofErr w:type="spellEnd"/>
            <w:r w:rsidRPr="004A286B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4A286B" w:rsidRPr="004A286B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Вступительное слово Заместителя Министра труда, миграции и занятости </w:t>
            </w:r>
            <w:r w:rsidR="00DC5177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населения </w:t>
            </w:r>
            <w:r w:rsidR="004A286B" w:rsidRPr="004A286B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Республики Таджикистан </w:t>
            </w:r>
          </w:p>
          <w:p w14:paraId="526C73D2" w14:textId="5CEA46F7" w:rsidR="00BB0A1A" w:rsidRPr="00200B4A" w:rsidRDefault="00CF4CD0" w:rsidP="00B517AA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ind w:left="357" w:hanging="357"/>
              <w:textAlignment w:val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F4CD0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Выступающие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;</w:t>
            </w:r>
          </w:p>
          <w:p w14:paraId="05FE8EF6" w14:textId="55B6E880" w:rsidR="006B7856" w:rsidRDefault="006B7856" w:rsidP="004D3A7C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200B4A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  <w:lang w:val="lv-LV"/>
              </w:rPr>
              <w:t>Г-н Файзиддин К</w:t>
            </w:r>
            <w:proofErr w:type="spellStart"/>
            <w:r w:rsidR="00DC5177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урбонзода</w:t>
            </w:r>
            <w:proofErr w:type="spellEnd"/>
            <w:r w:rsidRPr="00200B4A">
              <w:rPr>
                <w:rFonts w:asciiTheme="minorHAnsi" w:hAnsiTheme="minorHAnsi" w:cstheme="minorHAnsi"/>
                <w:i/>
                <w:iCs/>
                <w:sz w:val="24"/>
                <w:szCs w:val="24"/>
                <w:lang w:val="lv-LV"/>
              </w:rPr>
              <w:t>,</w:t>
            </w:r>
            <w:r w:rsidR="00CF4CD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 w:rsidRPr="00200B4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начальник Управления</w:t>
            </w:r>
            <w:r w:rsidRPr="00200B4A">
              <w:rPr>
                <w:rFonts w:asciiTheme="minorHAnsi" w:hAnsiTheme="minorHAnsi" w:cstheme="minorHAnsi"/>
                <w:i/>
                <w:iCs/>
                <w:sz w:val="24"/>
                <w:szCs w:val="24"/>
                <w:lang w:val="lv-LV"/>
              </w:rPr>
              <w:t xml:space="preserve"> НПО</w:t>
            </w:r>
            <w:r w:rsidRPr="00200B4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, </w:t>
            </w:r>
            <w:r w:rsidRPr="00200B4A">
              <w:rPr>
                <w:rFonts w:asciiTheme="minorHAnsi" w:hAnsiTheme="minorHAnsi" w:cstheme="minorHAnsi"/>
                <w:i/>
                <w:iCs/>
                <w:sz w:val="24"/>
                <w:szCs w:val="24"/>
                <w:lang w:val="lv-LV"/>
              </w:rPr>
              <w:t>О</w:t>
            </w:r>
            <w:r w:rsidRPr="00200B4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В и РР</w:t>
            </w:r>
            <w:r w:rsidRPr="00200B4A">
              <w:rPr>
                <w:rFonts w:asciiTheme="minorHAnsi" w:hAnsiTheme="minorHAnsi" w:cstheme="minorHAnsi"/>
                <w:i/>
                <w:iCs/>
                <w:sz w:val="24"/>
                <w:szCs w:val="24"/>
                <w:lang w:val="lv-LV"/>
              </w:rPr>
              <w:t>, МТМЗ</w:t>
            </w:r>
            <w:r w:rsidRPr="00200B4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Н</w:t>
            </w:r>
          </w:p>
          <w:p w14:paraId="60D96348" w14:textId="6845AB42" w:rsidR="00BB0A1A" w:rsidRDefault="00CF4CD0" w:rsidP="004D3A7C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П</w:t>
            </w:r>
            <w:r w:rsidRPr="00CF4CD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редставител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ь</w:t>
            </w:r>
            <w:r w:rsidRPr="00CF4CD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исполнительного органа государственной власти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,</w:t>
            </w:r>
          </w:p>
          <w:p w14:paraId="5F168863" w14:textId="5DA97EB1" w:rsidR="00BB0A1A" w:rsidRDefault="00CF4CD0" w:rsidP="004D3A7C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П</w:t>
            </w:r>
            <w:r w:rsidRPr="00CF4CD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редставител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ь</w:t>
            </w:r>
            <w:r w:rsidRPr="00CF4CD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Объединения</w:t>
            </w:r>
            <w:r w:rsidRPr="00CF4CD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 w:rsidR="00DC5177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Работо</w:t>
            </w:r>
            <w:r w:rsidR="00DC5177" w:rsidRPr="00CF4CD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дателей</w:t>
            </w:r>
            <w:r w:rsidRPr="00CF4CD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Таджикистана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,</w:t>
            </w:r>
          </w:p>
          <w:p w14:paraId="1A1A53B4" w14:textId="4EDD847F" w:rsidR="00CF4CD0" w:rsidRPr="00CF4CD0" w:rsidRDefault="00CF4CD0" w:rsidP="004D3A7C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CF4CD0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  <w:lang w:val="lv-LV"/>
              </w:rPr>
              <w:t>Г-н Мусоев Абдукодир</w:t>
            </w:r>
            <w:r w:rsidRPr="00CF4CD0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,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 w:rsidRPr="00CF4CD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директор Учебно-методического Центра и мониторинга качества обучения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,</w:t>
            </w:r>
          </w:p>
          <w:p w14:paraId="564F68D9" w14:textId="7BB3205C" w:rsidR="00BB0A1A" w:rsidRPr="00BB0A1A" w:rsidRDefault="00CF4CD0" w:rsidP="004D3A7C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Г-н </w:t>
            </w:r>
            <w:proofErr w:type="spellStart"/>
            <w:r w:rsidRPr="00CF4CD0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Назарзода</w:t>
            </w:r>
            <w:proofErr w:type="spellEnd"/>
            <w:r w:rsidRPr="00CF4CD0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F4CD0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Джамолиддин</w:t>
            </w:r>
            <w:proofErr w:type="spellEnd"/>
            <w:r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,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 w:rsidRPr="00CF4CD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Презентация деятельности сек</w:t>
            </w:r>
            <w:r w:rsidR="001B4A8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ции</w:t>
            </w:r>
            <w:r w:rsidRPr="00CF4CD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 w:rsidR="006D1F7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и разделения тем по сек</w:t>
            </w:r>
            <w:r w:rsidR="001B4A8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циям</w:t>
            </w:r>
          </w:p>
          <w:p w14:paraId="44153864" w14:textId="1F52AAE2" w:rsidR="006B7856" w:rsidRPr="00766ECC" w:rsidRDefault="006B7856" w:rsidP="00CD1870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ind w:left="603" w:hanging="603"/>
              <w:textAlignment w:val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200B4A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Г-жа. Галя </w:t>
            </w:r>
            <w:r w:rsidR="00200B4A" w:rsidRPr="00200B4A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БОЖАНОВА</w:t>
            </w:r>
            <w:r w:rsidRPr="00CD1870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200B4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="00CD1870">
              <w:rPr>
                <w:rFonts w:asciiTheme="minorHAnsi" w:hAnsiTheme="minorHAnsi" w:cstheme="minorHAnsi"/>
                <w:i/>
                <w:sz w:val="24"/>
                <w:szCs w:val="24"/>
              </w:rPr>
              <w:t>Руководитель</w:t>
            </w:r>
            <w:r w:rsidRPr="00200B4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Проекта (</w:t>
            </w:r>
            <w:r w:rsidRPr="00200B4A"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  <w:t>K</w:t>
            </w:r>
            <w:r w:rsidR="00CD1870">
              <w:rPr>
                <w:rFonts w:asciiTheme="minorHAnsi" w:hAnsiTheme="minorHAnsi" w:cstheme="minorHAnsi"/>
                <w:i/>
                <w:sz w:val="24"/>
                <w:szCs w:val="24"/>
              </w:rPr>
              <w:t>Э</w:t>
            </w:r>
            <w:r w:rsidRPr="00200B4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1), </w:t>
            </w:r>
            <w:r w:rsidRPr="00200B4A"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  <w:t>GOPA</w:t>
            </w:r>
          </w:p>
        </w:tc>
      </w:tr>
      <w:tr w:rsidR="006B7856" w:rsidRPr="002A024C" w14:paraId="53370A5E" w14:textId="77777777" w:rsidTr="00274CBC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1560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47972589" w14:textId="36CF57A2" w:rsidR="006B7856" w:rsidRPr="002A024C" w:rsidRDefault="006D1F72" w:rsidP="00284561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lastRenderedPageBreak/>
              <w:t>09:40 – 09:5</w:t>
            </w:r>
            <w:r w:rsidR="006B7856" w:rsidRPr="002A024C">
              <w:rPr>
                <w:rFonts w:asciiTheme="minorHAnsi" w:hAnsiTheme="minorHAnsi" w:cstheme="minorHAnsi"/>
                <w:i/>
                <w:sz w:val="24"/>
                <w:szCs w:val="24"/>
              </w:rPr>
              <w:t>0</w:t>
            </w:r>
          </w:p>
        </w:tc>
        <w:tc>
          <w:tcPr>
            <w:tcW w:w="7661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0C87DD07" w14:textId="78E84EBD" w:rsidR="006B7856" w:rsidRPr="00D2762A" w:rsidRDefault="006B7856" w:rsidP="00284561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D2762A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Кофе – пауза </w:t>
            </w:r>
          </w:p>
        </w:tc>
      </w:tr>
      <w:tr w:rsidR="00F3607E" w:rsidRPr="002A024C" w14:paraId="38728D75" w14:textId="77777777" w:rsidTr="00F0741E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195942A" w14:textId="77635BEA" w:rsidR="00F3607E" w:rsidRPr="00F3607E" w:rsidRDefault="00F3607E" w:rsidP="00F0741E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761EEF">
              <w:rPr>
                <w:rFonts w:asciiTheme="minorHAnsi" w:hAnsiTheme="minorHAnsi" w:cstheme="minorHAnsi"/>
                <w:i/>
                <w:sz w:val="24"/>
                <w:szCs w:val="24"/>
              </w:rPr>
              <w:t>09:50 – 1</w:t>
            </w:r>
            <w:r w:rsidRPr="00761EEF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2</w:t>
            </w:r>
            <w:r w:rsidRPr="00761EEF">
              <w:rPr>
                <w:rFonts w:asciiTheme="minorHAnsi" w:hAnsiTheme="minorHAnsi" w:cstheme="minorHAnsi"/>
                <w:i/>
                <w:sz w:val="24"/>
                <w:szCs w:val="24"/>
              </w:rPr>
              <w:t>:</w:t>
            </w:r>
            <w:r w:rsidRPr="00761EEF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0</w:t>
            </w:r>
            <w:r w:rsidRPr="00761EEF">
              <w:rPr>
                <w:rFonts w:asciiTheme="minorHAnsi" w:hAnsiTheme="minorHAnsi" w:cstheme="minorHAnsi"/>
                <w:i/>
                <w:sz w:val="24"/>
                <w:szCs w:val="24"/>
              </w:rPr>
              <w:t>0</w:t>
            </w:r>
          </w:p>
        </w:tc>
        <w:tc>
          <w:tcPr>
            <w:tcW w:w="7661" w:type="dxa"/>
            <w:tcBorders>
              <w:bottom w:val="single" w:sz="4" w:space="0" w:color="auto"/>
            </w:tcBorders>
            <w:vAlign w:val="center"/>
          </w:tcPr>
          <w:p w14:paraId="7C6509C2" w14:textId="5018DC41" w:rsidR="00F3607E" w:rsidRDefault="00F3607E" w:rsidP="00F3607E">
            <w:pPr>
              <w:autoSpaceDE/>
              <w:autoSpaceDN/>
              <w:spacing w:after="0" w:line="240" w:lineRule="auto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Деятельность по сек</w:t>
            </w:r>
            <w:r w:rsidR="00D2762A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циям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:</w:t>
            </w:r>
          </w:p>
          <w:p w14:paraId="4C3458E3" w14:textId="28FA92F2" w:rsidR="00F3607E" w:rsidRDefault="00F3607E" w:rsidP="00F3607E">
            <w:pPr>
              <w:autoSpaceDE/>
              <w:autoSpaceDN/>
              <w:spacing w:after="0" w:line="240" w:lineRule="auto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Секция 1</w:t>
            </w:r>
          </w:p>
          <w:p w14:paraId="4ABAD6E6" w14:textId="06754815" w:rsidR="00F3607E" w:rsidRPr="001B4A89" w:rsidRDefault="00F3607E" w:rsidP="00F3607E">
            <w:pPr>
              <w:autoSpaceDE/>
              <w:autoSpaceDN/>
              <w:spacing w:after="0" w:line="24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Директора</w:t>
            </w:r>
            <w:r w:rsidRPr="001B4A89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учебных заведений </w:t>
            </w:r>
            <w:r w:rsidRPr="001B4A89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(ведущие: </w:t>
            </w:r>
            <w:proofErr w:type="spellStart"/>
            <w:r w:rsidRPr="001B4A89">
              <w:rPr>
                <w:rFonts w:asciiTheme="minorHAnsi" w:hAnsiTheme="minorHAnsi" w:cstheme="minorHAnsi"/>
                <w:iCs/>
                <w:sz w:val="24"/>
                <w:szCs w:val="24"/>
              </w:rPr>
              <w:t>Курбонзода</w:t>
            </w:r>
            <w:proofErr w:type="spellEnd"/>
            <w:r w:rsidRPr="001B4A89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Ф., </w:t>
            </w:r>
            <w:proofErr w:type="spellStart"/>
            <w:r w:rsidRPr="001B4A89">
              <w:rPr>
                <w:rFonts w:asciiTheme="minorHAnsi" w:hAnsiTheme="minorHAnsi" w:cstheme="minorHAnsi"/>
                <w:iCs/>
                <w:sz w:val="24"/>
                <w:szCs w:val="24"/>
              </w:rPr>
              <w:t>Якуб</w:t>
            </w:r>
            <w:r w:rsidR="00CD1870">
              <w:rPr>
                <w:rFonts w:asciiTheme="minorHAnsi" w:hAnsiTheme="minorHAnsi" w:cstheme="minorHAnsi"/>
                <w:iCs/>
                <w:sz w:val="24"/>
                <w:szCs w:val="24"/>
              </w:rPr>
              <w:t>и</w:t>
            </w:r>
            <w:proofErr w:type="spellEnd"/>
            <w:r w:rsidRPr="001B4A89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Ш.; секретарь: директор ПТЛ</w:t>
            </w:r>
            <w:r w:rsidR="00520CBF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строительства</w:t>
            </w:r>
            <w:r w:rsidRPr="001B4A89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520CBF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г. </w:t>
            </w:r>
            <w:r w:rsidRPr="001B4A89">
              <w:rPr>
                <w:rFonts w:asciiTheme="minorHAnsi" w:hAnsiTheme="minorHAnsi" w:cstheme="minorHAnsi"/>
                <w:iCs/>
                <w:sz w:val="24"/>
                <w:szCs w:val="24"/>
              </w:rPr>
              <w:t>Худжанд);</w:t>
            </w:r>
          </w:p>
          <w:p w14:paraId="54E1876D" w14:textId="0293A508" w:rsidR="00F3607E" w:rsidRDefault="00F3607E" w:rsidP="00F3607E">
            <w:pPr>
              <w:autoSpaceDE/>
              <w:autoSpaceDN/>
              <w:spacing w:after="0" w:line="240" w:lineRule="auto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153A4D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Секция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2</w:t>
            </w:r>
          </w:p>
          <w:p w14:paraId="34E69A97" w14:textId="42506B9F" w:rsidR="00F3607E" w:rsidRPr="00547AF9" w:rsidRDefault="00F3607E" w:rsidP="00F3607E">
            <w:pPr>
              <w:autoSpaceDE/>
              <w:autoSpaceDN/>
              <w:spacing w:after="0" w:line="24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З</w:t>
            </w:r>
            <w:r w:rsidRPr="00153A4D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ам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.</w:t>
            </w:r>
            <w:r w:rsidRPr="00153A4D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директор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ов</w:t>
            </w:r>
            <w:r w:rsidRPr="00153A4D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по 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учебно-производственной работе</w:t>
            </w:r>
            <w:r w:rsidRPr="00153A4D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, 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Старшие мастера, Преподаватели спец-дисциплин, и Мастера производственного обучения </w:t>
            </w:r>
            <w:r w:rsidRPr="00547AF9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(ведущие: </w:t>
            </w:r>
            <w:proofErr w:type="spellStart"/>
            <w:r w:rsidRPr="00547AF9">
              <w:rPr>
                <w:rFonts w:asciiTheme="minorHAnsi" w:hAnsiTheme="minorHAnsi" w:cstheme="minorHAnsi"/>
                <w:iCs/>
                <w:sz w:val="24"/>
                <w:szCs w:val="24"/>
              </w:rPr>
              <w:t>Сидиков</w:t>
            </w:r>
            <w:proofErr w:type="spellEnd"/>
            <w:r w:rsidRPr="00547AF9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Н., </w:t>
            </w:r>
            <w:proofErr w:type="spellStart"/>
            <w:r w:rsidRPr="00547AF9">
              <w:rPr>
                <w:rFonts w:asciiTheme="minorHAnsi" w:hAnsiTheme="minorHAnsi" w:cstheme="minorHAnsi"/>
                <w:iCs/>
                <w:sz w:val="24"/>
                <w:szCs w:val="24"/>
              </w:rPr>
              <w:t>Мусоев</w:t>
            </w:r>
            <w:proofErr w:type="spellEnd"/>
            <w:r w:rsidRPr="00547AF9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А.; Секретарь: зам. директора по УПР ПТЛ </w:t>
            </w: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города </w:t>
            </w:r>
            <w:proofErr w:type="spellStart"/>
            <w:r w:rsidRPr="00547AF9">
              <w:rPr>
                <w:rFonts w:asciiTheme="minorHAnsi" w:hAnsiTheme="minorHAnsi" w:cstheme="minorHAnsi"/>
                <w:iCs/>
                <w:sz w:val="24"/>
                <w:szCs w:val="24"/>
              </w:rPr>
              <w:t>Истаравшан</w:t>
            </w:r>
            <w:proofErr w:type="spellEnd"/>
            <w:r w:rsidRPr="00547AF9">
              <w:rPr>
                <w:rFonts w:asciiTheme="minorHAnsi" w:hAnsiTheme="minorHAnsi" w:cstheme="minorHAnsi"/>
                <w:iCs/>
                <w:sz w:val="24"/>
                <w:szCs w:val="24"/>
              </w:rPr>
              <w:t>)</w:t>
            </w:r>
          </w:p>
          <w:p w14:paraId="37D7D8B7" w14:textId="77777777" w:rsidR="00F3607E" w:rsidRDefault="00F3607E" w:rsidP="00F3607E">
            <w:pPr>
              <w:autoSpaceDE/>
              <w:autoSpaceDN/>
              <w:spacing w:after="0" w:line="240" w:lineRule="auto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547AF9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Секция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3</w:t>
            </w:r>
          </w:p>
          <w:p w14:paraId="2C5C37BC" w14:textId="1B8B0C2C" w:rsidR="00F3607E" w:rsidRPr="00DC2898" w:rsidRDefault="00F3607E" w:rsidP="00F3607E">
            <w:pPr>
              <w:autoSpaceDE/>
              <w:autoSpaceDN/>
              <w:spacing w:after="0" w:line="24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З</w:t>
            </w:r>
            <w:r w:rsidRPr="00547AF9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ам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.</w:t>
            </w:r>
            <w:r w:rsidRPr="00547AF9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директора по воспитательной работе, библиотекар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и</w:t>
            </w:r>
            <w:r w:rsidRPr="00547AF9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и 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Преподаватели</w:t>
            </w:r>
            <w:r w:rsidRPr="00547AF9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общегуманитарных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предметов</w:t>
            </w:r>
            <w:r w:rsidRPr="00547AF9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</w:t>
            </w:r>
            <w:r w:rsidRPr="00DC2898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(ведущие: </w:t>
            </w:r>
            <w:proofErr w:type="spellStart"/>
            <w:r w:rsidRPr="00DC2898">
              <w:rPr>
                <w:rFonts w:asciiTheme="minorHAnsi" w:hAnsiTheme="minorHAnsi" w:cstheme="minorHAnsi"/>
                <w:iCs/>
                <w:sz w:val="24"/>
                <w:szCs w:val="24"/>
              </w:rPr>
              <w:t>Назарзода</w:t>
            </w:r>
            <w:proofErr w:type="spellEnd"/>
            <w:r w:rsidRPr="00DC2898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Д</w:t>
            </w:r>
            <w:r w:rsidR="00520CBF">
              <w:rPr>
                <w:rFonts w:asciiTheme="minorHAnsi" w:hAnsiTheme="minorHAnsi" w:cstheme="minorHAnsi"/>
                <w:iCs/>
                <w:sz w:val="24"/>
                <w:szCs w:val="24"/>
              </w:rPr>
              <w:t>ж</w:t>
            </w:r>
            <w:r w:rsidRPr="00DC2898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., </w:t>
            </w:r>
            <w:proofErr w:type="spellStart"/>
            <w:r w:rsidRPr="00DC2898">
              <w:rPr>
                <w:rFonts w:asciiTheme="minorHAnsi" w:hAnsiTheme="minorHAnsi" w:cstheme="minorHAnsi"/>
                <w:iCs/>
                <w:sz w:val="24"/>
                <w:szCs w:val="24"/>
              </w:rPr>
              <w:t>Гафорзода</w:t>
            </w:r>
            <w:proofErr w:type="spellEnd"/>
            <w:r w:rsidRPr="00DC2898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Х.; секретарь: зам</w:t>
            </w: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  <w:r w:rsidRPr="00DC2898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директора по воспитательной работе </w:t>
            </w: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ПЛ</w:t>
            </w:r>
            <w:r w:rsidR="00520CBF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сервиса</w:t>
            </w:r>
            <w:r w:rsidRPr="00DC2898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города </w:t>
            </w:r>
            <w:r w:rsidRPr="00DC2898">
              <w:rPr>
                <w:rFonts w:asciiTheme="minorHAnsi" w:hAnsiTheme="minorHAnsi" w:cstheme="minorHAnsi"/>
                <w:iCs/>
                <w:sz w:val="24"/>
                <w:szCs w:val="24"/>
              </w:rPr>
              <w:t>Худжанд)</w:t>
            </w:r>
          </w:p>
          <w:p w14:paraId="5B0754A4" w14:textId="16FB4144" w:rsidR="00F3607E" w:rsidRDefault="00F3607E" w:rsidP="00F3607E">
            <w:pPr>
              <w:autoSpaceDE/>
              <w:autoSpaceDN/>
              <w:spacing w:after="0" w:line="240" w:lineRule="auto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F3607E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Секция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4</w:t>
            </w:r>
          </w:p>
          <w:p w14:paraId="3EAAC5C9" w14:textId="1CB33003" w:rsidR="00F3607E" w:rsidRPr="00B8748E" w:rsidRDefault="00F3607E" w:rsidP="00F3607E">
            <w:pPr>
              <w:autoSpaceDE/>
              <w:autoSpaceDN/>
              <w:spacing w:after="0" w:line="24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З</w:t>
            </w:r>
            <w:r w:rsidRPr="00F3607E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ам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.</w:t>
            </w:r>
            <w:r w:rsidRPr="00F3607E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директора по учебной работе, методист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ы</w:t>
            </w:r>
            <w:r w:rsidRPr="00F3607E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, руководител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и</w:t>
            </w:r>
            <w:r w:rsidRPr="00F3607E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групп управления качеством образования и преподавател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и</w:t>
            </w:r>
            <w:r w:rsidRPr="00F3607E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естественных и математических 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предметов</w:t>
            </w:r>
            <w:r w:rsidRPr="00F3607E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</w:t>
            </w:r>
            <w:r w:rsidRPr="00F3607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(ведущие: </w:t>
            </w:r>
            <w:proofErr w:type="spellStart"/>
            <w:r w:rsidRPr="00F3607E">
              <w:rPr>
                <w:rFonts w:asciiTheme="minorHAnsi" w:hAnsiTheme="minorHAnsi" w:cstheme="minorHAnsi"/>
                <w:iCs/>
                <w:sz w:val="24"/>
                <w:szCs w:val="24"/>
              </w:rPr>
              <w:t>Партоева</w:t>
            </w:r>
            <w:proofErr w:type="spellEnd"/>
            <w:r w:rsidRPr="00F3607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М., </w:t>
            </w:r>
            <w:proofErr w:type="spellStart"/>
            <w:r w:rsidRPr="00F3607E">
              <w:rPr>
                <w:rFonts w:asciiTheme="minorHAnsi" w:hAnsiTheme="minorHAnsi" w:cstheme="minorHAnsi"/>
                <w:iCs/>
                <w:sz w:val="24"/>
                <w:szCs w:val="24"/>
              </w:rPr>
              <w:t>Зокиров</w:t>
            </w:r>
            <w:proofErr w:type="spellEnd"/>
            <w:r w:rsidRPr="00F3607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З.; Рахмонов Ю.; Секр</w:t>
            </w: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етарь: заместитель директора ПТЛ Гафуров Б.</w:t>
            </w:r>
            <w:r w:rsidRPr="00F3607E">
              <w:rPr>
                <w:rFonts w:asciiTheme="minorHAnsi" w:hAnsiTheme="minorHAnsi" w:cstheme="minorHAnsi"/>
                <w:iCs/>
                <w:sz w:val="24"/>
                <w:szCs w:val="24"/>
              </w:rPr>
              <w:t>)</w:t>
            </w:r>
          </w:p>
        </w:tc>
      </w:tr>
      <w:tr w:rsidR="00F3607E" w:rsidRPr="002A024C" w14:paraId="21916484" w14:textId="77777777" w:rsidTr="00274CBC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1560" w:type="dxa"/>
            <w:tcBorders>
              <w:bottom w:val="single" w:sz="4" w:space="0" w:color="auto"/>
            </w:tcBorders>
          </w:tcPr>
          <w:p w14:paraId="64A6B6C3" w14:textId="7FEDE41A" w:rsidR="00F3607E" w:rsidRDefault="00F3607E" w:rsidP="00F3607E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12</w:t>
            </w:r>
            <w:r w:rsidRPr="00761EEF">
              <w:rPr>
                <w:rFonts w:asciiTheme="minorHAnsi" w:hAnsiTheme="minorHAnsi" w:cstheme="minorHAnsi"/>
                <w:i/>
                <w:sz w:val="24"/>
                <w:szCs w:val="24"/>
              </w:rPr>
              <w:t>: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1</w:t>
            </w:r>
            <w:r w:rsidRPr="00761EEF">
              <w:rPr>
                <w:rFonts w:asciiTheme="minorHAnsi" w:hAnsiTheme="minorHAnsi" w:cstheme="minorHAnsi"/>
                <w:i/>
                <w:sz w:val="24"/>
                <w:szCs w:val="24"/>
              </w:rPr>
              <w:t>5 – 1</w:t>
            </w: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3</w:t>
            </w:r>
            <w:r w:rsidRPr="00761EEF">
              <w:rPr>
                <w:rFonts w:asciiTheme="minorHAnsi" w:hAnsiTheme="minorHAnsi" w:cstheme="minorHAnsi"/>
                <w:i/>
                <w:sz w:val="24"/>
                <w:szCs w:val="24"/>
              </w:rPr>
              <w:t>:</w:t>
            </w:r>
            <w:r w:rsidRPr="00761EEF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0</w:t>
            </w:r>
            <w:r w:rsidRPr="00761EEF">
              <w:rPr>
                <w:rFonts w:asciiTheme="minorHAnsi" w:hAnsiTheme="minorHAnsi" w:cstheme="minorHAnsi"/>
                <w:i/>
                <w:sz w:val="24"/>
                <w:szCs w:val="24"/>
              </w:rPr>
              <w:t>0</w:t>
            </w:r>
          </w:p>
        </w:tc>
        <w:tc>
          <w:tcPr>
            <w:tcW w:w="7661" w:type="dxa"/>
            <w:tcBorders>
              <w:bottom w:val="single" w:sz="4" w:space="0" w:color="auto"/>
            </w:tcBorders>
            <w:vAlign w:val="center"/>
          </w:tcPr>
          <w:p w14:paraId="6ABE4CB3" w14:textId="638E4A34" w:rsidR="00F3607E" w:rsidRDefault="00C81E8C" w:rsidP="00906B5C">
            <w:pPr>
              <w:autoSpaceDE/>
              <w:autoSpaceDN/>
              <w:spacing w:after="0" w:line="240" w:lineRule="auto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C81E8C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Обобщение</w:t>
            </w:r>
            <w:r w:rsidR="00906B5C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первой части</w:t>
            </w:r>
            <w:r w:rsidRPr="00C81E8C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, рассмотрение </w:t>
            </w:r>
            <w:r w:rsidR="00906B5C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запросов и </w:t>
            </w:r>
            <w:r w:rsidRPr="00C81E8C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рекомендаций </w:t>
            </w:r>
            <w:r w:rsidR="00906B5C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всех </w:t>
            </w:r>
            <w:r w:rsidR="00906B5C" w:rsidRPr="00C81E8C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се</w:t>
            </w:r>
            <w:r w:rsidR="00906B5C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кции</w:t>
            </w:r>
            <w:r w:rsidRPr="00C81E8C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, вручение 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благодарности</w:t>
            </w:r>
            <w:r w:rsidR="00906B5C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и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</w:t>
            </w:r>
            <w:r w:rsidR="00906B5C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почётных 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грамот </w:t>
            </w:r>
          </w:p>
        </w:tc>
      </w:tr>
      <w:tr w:rsidR="006B7856" w:rsidRPr="002A024C" w14:paraId="52F6C105" w14:textId="77777777" w:rsidTr="00274CBC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1DA98863" w14:textId="7DC21070" w:rsidR="006B7856" w:rsidRPr="002A024C" w:rsidRDefault="006B7856" w:rsidP="00C81E8C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2A024C">
              <w:rPr>
                <w:rFonts w:asciiTheme="minorHAnsi" w:hAnsiTheme="minorHAnsi" w:cstheme="minorHAnsi"/>
                <w:i/>
                <w:sz w:val="24"/>
                <w:szCs w:val="24"/>
              </w:rPr>
              <w:t>1</w:t>
            </w:r>
            <w:r w:rsidR="00C81E8C">
              <w:rPr>
                <w:rFonts w:asciiTheme="minorHAnsi" w:hAnsiTheme="minorHAnsi" w:cstheme="minorHAnsi"/>
                <w:i/>
                <w:sz w:val="24"/>
                <w:szCs w:val="24"/>
              </w:rPr>
              <w:t>3</w:t>
            </w:r>
            <w:r w:rsidRPr="002A024C">
              <w:rPr>
                <w:rFonts w:asciiTheme="minorHAnsi" w:hAnsiTheme="minorHAnsi" w:cstheme="minorHAnsi"/>
                <w:i/>
                <w:sz w:val="24"/>
                <w:szCs w:val="24"/>
              </w:rPr>
              <w:t>:</w:t>
            </w:r>
            <w:r w:rsidR="00C81E8C">
              <w:rPr>
                <w:rFonts w:asciiTheme="minorHAnsi" w:hAnsiTheme="minorHAnsi" w:cstheme="minorHAnsi"/>
                <w:i/>
                <w:sz w:val="24"/>
                <w:szCs w:val="24"/>
              </w:rPr>
              <w:t>00</w:t>
            </w: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</w:t>
            </w:r>
            <w:r w:rsidRPr="002A024C">
              <w:rPr>
                <w:rFonts w:asciiTheme="minorHAnsi" w:hAnsiTheme="minorHAnsi" w:cstheme="minorHAnsi"/>
                <w:i/>
                <w:sz w:val="24"/>
                <w:szCs w:val="24"/>
              </w:rPr>
              <w:t>– 14:00</w:t>
            </w:r>
          </w:p>
        </w:tc>
        <w:tc>
          <w:tcPr>
            <w:tcW w:w="7661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7AC0D6A0" w14:textId="0AF93C57" w:rsidR="006B7856" w:rsidRPr="002A024C" w:rsidRDefault="006B7856" w:rsidP="00284561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2A024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Обед</w:t>
            </w:r>
          </w:p>
        </w:tc>
      </w:tr>
      <w:tr w:rsidR="006B7856" w:rsidRPr="002A024C" w14:paraId="487D3932" w14:textId="77777777" w:rsidTr="00274CBC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691F49" w14:textId="3A2461D4" w:rsidR="006B7856" w:rsidRPr="002A024C" w:rsidRDefault="006B7856" w:rsidP="00284561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14:0</w:t>
            </w:r>
            <w:r w:rsidRPr="002A024C">
              <w:rPr>
                <w:rFonts w:asciiTheme="minorHAnsi" w:hAnsiTheme="minorHAnsi" w:cstheme="minorHAnsi"/>
                <w:i/>
                <w:sz w:val="24"/>
                <w:szCs w:val="24"/>
              </w:rPr>
              <w:t>0 – 1</w:t>
            </w: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5</w:t>
            </w:r>
            <w:r w:rsidRPr="002A024C">
              <w:rPr>
                <w:rFonts w:asciiTheme="minorHAnsi" w:hAnsiTheme="minorHAnsi" w:cstheme="minorHAnsi"/>
                <w:i/>
                <w:sz w:val="24"/>
                <w:szCs w:val="24"/>
              </w:rPr>
              <w:t>:</w:t>
            </w:r>
            <w:r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30</w:t>
            </w:r>
          </w:p>
        </w:tc>
        <w:tc>
          <w:tcPr>
            <w:tcW w:w="7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735B18" w14:textId="312473EF" w:rsidR="006B7856" w:rsidRPr="002F272B" w:rsidRDefault="002F272B" w:rsidP="00BB5CDA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С</w:t>
            </w:r>
            <w:r w:rsidRPr="002F272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истема</w:t>
            </w:r>
            <w:r w:rsidR="00BB5CDA" w:rsidRPr="002F272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оценки преподавателей:</w:t>
            </w:r>
            <w:r w:rsidR="00164313" w:rsidRPr="002F272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результаты пилотирования</w:t>
            </w:r>
            <w:r w:rsidR="00A33852" w:rsidRPr="002F272B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(эксперт </w:t>
            </w:r>
            <w:proofErr w:type="spellStart"/>
            <w:r w:rsidR="00A33852" w:rsidRPr="002F272B">
              <w:rPr>
                <w:rFonts w:asciiTheme="minorHAnsi" w:hAnsiTheme="minorHAnsi" w:cstheme="minorHAnsi"/>
                <w:iCs/>
                <w:sz w:val="24"/>
                <w:szCs w:val="24"/>
              </w:rPr>
              <w:t>Заррина</w:t>
            </w:r>
            <w:proofErr w:type="spellEnd"/>
            <w:r w:rsidR="00A33852" w:rsidRPr="002F272B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Кадырова)</w:t>
            </w:r>
          </w:p>
          <w:p w14:paraId="71969568" w14:textId="6724E53D" w:rsidR="002724EB" w:rsidRPr="002F272B" w:rsidRDefault="0012398E" w:rsidP="002724EB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F272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Механизмы и инструменты стимулирования преподавателей по результатам оценки</w:t>
            </w:r>
            <w:r w:rsidRPr="002F272B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2724EB" w:rsidRPr="002F272B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(эксперт </w:t>
            </w:r>
            <w:proofErr w:type="spellStart"/>
            <w:r w:rsidR="002724EB" w:rsidRPr="002F272B">
              <w:rPr>
                <w:rFonts w:asciiTheme="minorHAnsi" w:hAnsiTheme="minorHAnsi" w:cstheme="minorHAnsi"/>
                <w:iCs/>
                <w:sz w:val="24"/>
                <w:szCs w:val="24"/>
              </w:rPr>
              <w:t>Саодат</w:t>
            </w:r>
            <w:proofErr w:type="spellEnd"/>
            <w:r w:rsidR="002724EB" w:rsidRPr="002F272B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proofErr w:type="spellStart"/>
            <w:r w:rsidR="002724EB" w:rsidRPr="002F272B">
              <w:rPr>
                <w:rFonts w:asciiTheme="minorHAnsi" w:hAnsiTheme="minorHAnsi" w:cstheme="minorHAnsi"/>
                <w:iCs/>
                <w:sz w:val="24"/>
                <w:szCs w:val="24"/>
              </w:rPr>
              <w:t>Сайфутдинова</w:t>
            </w:r>
            <w:proofErr w:type="spellEnd"/>
            <w:r w:rsidR="002724EB" w:rsidRPr="002F272B">
              <w:rPr>
                <w:rFonts w:asciiTheme="minorHAnsi" w:hAnsiTheme="minorHAnsi" w:cstheme="minorHAnsi"/>
                <w:iCs/>
                <w:sz w:val="24"/>
                <w:szCs w:val="24"/>
              </w:rPr>
              <w:t>)</w:t>
            </w:r>
          </w:p>
          <w:p w14:paraId="47E21CF2" w14:textId="2D9C72E5" w:rsidR="00A33852" w:rsidRPr="00A33852" w:rsidRDefault="00CB142B" w:rsidP="000370A0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bg-BG"/>
              </w:rPr>
            </w:pPr>
            <w:r w:rsidRPr="002F272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Правовые основы внедрения РК, СОП </w:t>
            </w:r>
            <w:r w:rsidR="00D94929" w:rsidRPr="002F272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и </w:t>
            </w:r>
            <w:r w:rsidR="00D94929" w:rsidRPr="002F272B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системы</w:t>
            </w:r>
            <w:r w:rsidR="00C1110A" w:rsidRPr="002F272B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 xml:space="preserve"> </w:t>
            </w:r>
            <w:r w:rsidR="00D94929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оплаты труда преподавателей НПО</w:t>
            </w:r>
            <w:r w:rsidR="00C1110A" w:rsidRPr="002F272B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, связанной с результат</w:t>
            </w:r>
            <w:r w:rsidR="00F26056" w:rsidRPr="002F272B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ами</w:t>
            </w:r>
            <w:r w:rsidR="00C1110A" w:rsidRPr="002F272B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 xml:space="preserve"> </w:t>
            </w:r>
            <w:r w:rsidR="00D94929" w:rsidRPr="002F272B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оценки</w:t>
            </w:r>
            <w:r w:rsidR="00D94929" w:rsidRPr="002F272B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(</w:t>
            </w:r>
            <w:r w:rsidR="002724EB" w:rsidRPr="002F272B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Эксперт </w:t>
            </w:r>
            <w:proofErr w:type="spellStart"/>
            <w:r w:rsidR="002724EB" w:rsidRPr="002F272B">
              <w:rPr>
                <w:rFonts w:asciiTheme="minorHAnsi" w:hAnsiTheme="minorHAnsi" w:cstheme="minorHAnsi"/>
                <w:iCs/>
                <w:sz w:val="24"/>
                <w:szCs w:val="24"/>
              </w:rPr>
              <w:t>Гулшан</w:t>
            </w:r>
            <w:proofErr w:type="spellEnd"/>
            <w:r w:rsidR="002724EB" w:rsidRPr="002F272B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proofErr w:type="spellStart"/>
            <w:r w:rsidR="002724EB" w:rsidRPr="002F272B">
              <w:rPr>
                <w:rFonts w:asciiTheme="minorHAnsi" w:hAnsiTheme="minorHAnsi" w:cstheme="minorHAnsi"/>
                <w:iCs/>
                <w:sz w:val="24"/>
                <w:szCs w:val="24"/>
              </w:rPr>
              <w:t>Ашурбекова</w:t>
            </w:r>
            <w:proofErr w:type="spellEnd"/>
            <w:r w:rsidR="002724EB" w:rsidRPr="002F272B">
              <w:rPr>
                <w:rFonts w:asciiTheme="minorHAnsi" w:hAnsiTheme="minorHAnsi" w:cstheme="minorHAnsi"/>
                <w:iCs/>
                <w:sz w:val="24"/>
                <w:szCs w:val="24"/>
              </w:rPr>
              <w:t>)</w:t>
            </w:r>
          </w:p>
        </w:tc>
      </w:tr>
      <w:tr w:rsidR="006B7856" w:rsidRPr="002A024C" w14:paraId="2D9881CF" w14:textId="77777777" w:rsidTr="00274CBC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DC05C9" w14:textId="524AFB18" w:rsidR="006B7856" w:rsidRPr="00D2762A" w:rsidRDefault="006B7856" w:rsidP="00284561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2762A">
              <w:rPr>
                <w:rFonts w:asciiTheme="minorHAnsi" w:hAnsiTheme="minorHAnsi" w:cstheme="minorHAnsi"/>
                <w:i/>
                <w:sz w:val="24"/>
                <w:szCs w:val="24"/>
              </w:rPr>
              <w:t>15:30 – 16:00</w:t>
            </w:r>
          </w:p>
        </w:tc>
        <w:tc>
          <w:tcPr>
            <w:tcW w:w="7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D6AC31" w14:textId="35F1EB91" w:rsidR="006B7856" w:rsidRPr="00D2762A" w:rsidRDefault="006B7856" w:rsidP="00284561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D2762A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Кофе-брейк</w:t>
            </w:r>
          </w:p>
        </w:tc>
      </w:tr>
      <w:tr w:rsidR="006B7856" w:rsidRPr="002A024C" w14:paraId="77616AFF" w14:textId="77777777" w:rsidTr="00274CBC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F1813B" w14:textId="3E933154" w:rsidR="006B7856" w:rsidRPr="002A024C" w:rsidRDefault="006B7856" w:rsidP="00284561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16:0</w:t>
            </w:r>
            <w:r w:rsidRPr="002A024C">
              <w:rPr>
                <w:rFonts w:asciiTheme="minorHAnsi" w:hAnsiTheme="minorHAnsi" w:cstheme="minorHAnsi"/>
                <w:i/>
                <w:sz w:val="24"/>
                <w:szCs w:val="24"/>
              </w:rPr>
              <w:t>0 – 1</w:t>
            </w:r>
            <w:r w:rsidR="00DA1212">
              <w:rPr>
                <w:rFonts w:asciiTheme="minorHAnsi" w:hAnsiTheme="minorHAnsi" w:cstheme="minorHAnsi"/>
                <w:i/>
                <w:sz w:val="24"/>
                <w:szCs w:val="24"/>
              </w:rPr>
              <w:t>7</w:t>
            </w:r>
            <w:r w:rsidRPr="002A024C">
              <w:rPr>
                <w:rFonts w:asciiTheme="minorHAnsi" w:hAnsiTheme="minorHAnsi" w:cstheme="minorHAnsi"/>
                <w:i/>
                <w:sz w:val="24"/>
                <w:szCs w:val="24"/>
              </w:rPr>
              <w:t>:</w:t>
            </w:r>
            <w:r w:rsidR="00DA1212">
              <w:rPr>
                <w:rFonts w:asciiTheme="minorHAnsi" w:hAnsiTheme="minorHAnsi" w:cstheme="minorHAnsi"/>
                <w:i/>
                <w:sz w:val="24"/>
                <w:szCs w:val="24"/>
              </w:rPr>
              <w:t>0</w:t>
            </w:r>
            <w:r w:rsidRPr="000C1EE9">
              <w:rPr>
                <w:rFonts w:asciiTheme="minorHAnsi" w:hAnsiTheme="minorHAnsi" w:cstheme="minorHAnsi"/>
                <w:i/>
                <w:sz w:val="24"/>
                <w:szCs w:val="24"/>
              </w:rPr>
              <w:t>0</w:t>
            </w:r>
          </w:p>
        </w:tc>
        <w:tc>
          <w:tcPr>
            <w:tcW w:w="7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F79D7C" w14:textId="15E871F3" w:rsidR="006B7856" w:rsidRPr="006657E6" w:rsidRDefault="00DA1212" w:rsidP="00284561">
            <w:pPr>
              <w:suppressAutoHyphens w:val="0"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hAnsiTheme="minorHAnsi" w:cstheme="minorHAnsi"/>
                <w:b/>
                <w:i/>
                <w:sz w:val="24"/>
                <w:szCs w:val="24"/>
                <w:highlight w:val="yellow"/>
              </w:rPr>
            </w:pPr>
            <w:r w:rsidRPr="00DA1212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Обсуждение и завершение конференции</w:t>
            </w:r>
          </w:p>
        </w:tc>
      </w:tr>
    </w:tbl>
    <w:p w14:paraId="5DD423C9" w14:textId="5F939B2C" w:rsidR="00AE5406" w:rsidRPr="00906B5C" w:rsidRDefault="00AE5406" w:rsidP="00906B5C">
      <w:pPr>
        <w:suppressAutoHyphens w:val="0"/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 w:val="28"/>
          <w:szCs w:val="28"/>
          <w:lang w:val="bg-BG" w:eastAsia="ar-SA"/>
        </w:rPr>
      </w:pPr>
    </w:p>
    <w:sectPr w:rsidR="00AE5406" w:rsidRPr="00906B5C" w:rsidSect="0071697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39" w:right="850" w:bottom="1134" w:left="1701" w:header="142" w:footer="12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0B713" w14:textId="77777777" w:rsidR="00A1512C" w:rsidRDefault="00A1512C">
      <w:pPr>
        <w:spacing w:after="0" w:line="240" w:lineRule="auto"/>
      </w:pPr>
      <w:r>
        <w:separator/>
      </w:r>
    </w:p>
  </w:endnote>
  <w:endnote w:type="continuationSeparator" w:id="0">
    <w:p w14:paraId="1D769886" w14:textId="77777777" w:rsidR="00A1512C" w:rsidRDefault="00A1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3" w:type="dxa"/>
      <w:tblInd w:w="-1141" w:type="dxa"/>
      <w:tblLook w:val="04A0" w:firstRow="1" w:lastRow="0" w:firstColumn="1" w:lastColumn="0" w:noHBand="0" w:noVBand="1"/>
    </w:tblPr>
    <w:tblGrid>
      <w:gridCol w:w="2014"/>
      <w:gridCol w:w="4678"/>
      <w:gridCol w:w="1941"/>
      <w:gridCol w:w="2170"/>
    </w:tblGrid>
    <w:tr w:rsidR="008523EC" w:rsidRPr="004F790D" w14:paraId="0365C53C" w14:textId="77777777" w:rsidTr="004F790D">
      <w:tc>
        <w:tcPr>
          <w:tcW w:w="2014" w:type="dxa"/>
          <w:shd w:val="clear" w:color="auto" w:fill="auto"/>
          <w:vAlign w:val="center"/>
        </w:tcPr>
        <w:p w14:paraId="719C6EE0" w14:textId="77777777" w:rsidR="008523EC" w:rsidRPr="004F790D" w:rsidRDefault="008523EC" w:rsidP="004F790D">
          <w:pPr>
            <w:jc w:val="center"/>
            <w:rPr>
              <w:rFonts w:ascii="Arial" w:hAnsi="Arial" w:cs="Arial"/>
              <w:sz w:val="20"/>
              <w:lang w:val="en-US"/>
            </w:rPr>
          </w:pPr>
          <w:r>
            <w:rPr>
              <w:rFonts w:ascii="Arial" w:hAnsi="Arial" w:cs="Arial"/>
              <w:noProof/>
              <w:sz w:val="20"/>
              <w:szCs w:val="22"/>
            </w:rPr>
            <w:drawing>
              <wp:inline distT="0" distB="0" distL="0" distR="0" wp14:anchorId="4AF6EAC1" wp14:editId="7D98C002">
                <wp:extent cx="933450" cy="495300"/>
                <wp:effectExtent l="0" t="0" r="0" b="0"/>
                <wp:docPr id="35" name="Рисунок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  <w:shd w:val="clear" w:color="auto" w:fill="auto"/>
          <w:vAlign w:val="center"/>
        </w:tcPr>
        <w:p w14:paraId="19568568" w14:textId="77777777" w:rsidR="008523EC" w:rsidRPr="004F790D" w:rsidRDefault="008523EC" w:rsidP="004F790D">
          <w:pPr>
            <w:jc w:val="center"/>
            <w:rPr>
              <w:rFonts w:ascii="Arial" w:hAnsi="Arial" w:cs="Arial"/>
              <w:sz w:val="20"/>
              <w:lang w:val="bg-BG"/>
            </w:rPr>
          </w:pPr>
        </w:p>
        <w:p w14:paraId="2748AE57" w14:textId="5305B1CF" w:rsidR="008523EC" w:rsidRPr="0054695E" w:rsidRDefault="0054695E" w:rsidP="004F790D">
          <w:pPr>
            <w:jc w:val="center"/>
            <w:rPr>
              <w:rFonts w:ascii="Arial" w:hAnsi="Arial" w:cs="Arial"/>
              <w:sz w:val="20"/>
            </w:rPr>
          </w:pPr>
          <w:r w:rsidRPr="0054695E">
            <w:rPr>
              <w:rFonts w:ascii="Arial" w:hAnsi="Arial" w:cs="Arial"/>
              <w:color w:val="002060"/>
              <w:sz w:val="18"/>
            </w:rPr>
            <w:t xml:space="preserve">Проект, реализуемый консорциумом во главе с </w:t>
          </w:r>
          <w:r w:rsidRPr="0054695E">
            <w:rPr>
              <w:rFonts w:ascii="Arial" w:hAnsi="Arial" w:cs="Arial"/>
              <w:color w:val="002060"/>
              <w:sz w:val="18"/>
              <w:lang w:val="en-US"/>
            </w:rPr>
            <w:t>GOPA</w:t>
          </w:r>
        </w:p>
      </w:tc>
      <w:tc>
        <w:tcPr>
          <w:tcW w:w="1941" w:type="dxa"/>
          <w:shd w:val="clear" w:color="auto" w:fill="auto"/>
          <w:vAlign w:val="center"/>
        </w:tcPr>
        <w:p w14:paraId="2A5504FE" w14:textId="77777777" w:rsidR="008523EC" w:rsidRPr="004F790D" w:rsidRDefault="008523EC" w:rsidP="004F790D">
          <w:pPr>
            <w:jc w:val="center"/>
            <w:rPr>
              <w:rFonts w:ascii="Arial" w:hAnsi="Arial" w:cs="Arial"/>
              <w:sz w:val="20"/>
              <w:lang w:val="en-US"/>
            </w:rPr>
          </w:pPr>
          <w:r>
            <w:rPr>
              <w:rFonts w:ascii="Arial" w:hAnsi="Arial" w:cs="Arial"/>
              <w:noProof/>
              <w:sz w:val="20"/>
              <w:szCs w:val="22"/>
            </w:rPr>
            <w:drawing>
              <wp:inline distT="0" distB="0" distL="0" distR="0" wp14:anchorId="680AFB05" wp14:editId="084CD70C">
                <wp:extent cx="1038225" cy="352425"/>
                <wp:effectExtent l="0" t="0" r="9525" b="9525"/>
                <wp:docPr id="3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70" w:type="dxa"/>
          <w:shd w:val="clear" w:color="auto" w:fill="auto"/>
          <w:vAlign w:val="center"/>
        </w:tcPr>
        <w:p w14:paraId="1AAD3F65" w14:textId="77777777" w:rsidR="008523EC" w:rsidRPr="004F790D" w:rsidRDefault="008523EC" w:rsidP="004F790D">
          <w:pPr>
            <w:jc w:val="center"/>
            <w:rPr>
              <w:rFonts w:ascii="Arial" w:hAnsi="Arial" w:cs="Arial"/>
              <w:sz w:val="20"/>
              <w:lang w:val="en-US"/>
            </w:rPr>
          </w:pPr>
          <w:r>
            <w:rPr>
              <w:rFonts w:ascii="Arial" w:hAnsi="Arial" w:cs="Arial"/>
              <w:noProof/>
              <w:sz w:val="20"/>
              <w:szCs w:val="22"/>
            </w:rPr>
            <w:drawing>
              <wp:inline distT="0" distB="0" distL="0" distR="0" wp14:anchorId="06E28DE0" wp14:editId="3C698BCA">
                <wp:extent cx="990600" cy="428625"/>
                <wp:effectExtent l="0" t="0" r="0" b="9525"/>
                <wp:docPr id="37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4C4378" w14:textId="77777777" w:rsidR="008523EC" w:rsidRDefault="008523EC" w:rsidP="00BC2F6A">
    <w:pPr>
      <w:pStyle w:val="a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3" w:type="dxa"/>
      <w:tblInd w:w="-1141" w:type="dxa"/>
      <w:tblLook w:val="04A0" w:firstRow="1" w:lastRow="0" w:firstColumn="1" w:lastColumn="0" w:noHBand="0" w:noVBand="1"/>
    </w:tblPr>
    <w:tblGrid>
      <w:gridCol w:w="2014"/>
      <w:gridCol w:w="4678"/>
      <w:gridCol w:w="1941"/>
      <w:gridCol w:w="2170"/>
    </w:tblGrid>
    <w:tr w:rsidR="008523EC" w:rsidRPr="004F790D" w14:paraId="37272277" w14:textId="77777777" w:rsidTr="001B0D00">
      <w:tc>
        <w:tcPr>
          <w:tcW w:w="2014" w:type="dxa"/>
          <w:shd w:val="clear" w:color="auto" w:fill="auto"/>
          <w:vAlign w:val="center"/>
        </w:tcPr>
        <w:p w14:paraId="619DBD67" w14:textId="77777777" w:rsidR="008523EC" w:rsidRPr="004F790D" w:rsidRDefault="008523EC" w:rsidP="002615D9">
          <w:pPr>
            <w:jc w:val="center"/>
            <w:rPr>
              <w:rFonts w:ascii="Arial" w:hAnsi="Arial" w:cs="Arial"/>
              <w:sz w:val="20"/>
              <w:lang w:val="en-US"/>
            </w:rPr>
          </w:pPr>
          <w:r>
            <w:rPr>
              <w:rFonts w:ascii="Arial" w:hAnsi="Arial" w:cs="Arial"/>
              <w:noProof/>
              <w:sz w:val="20"/>
              <w:szCs w:val="22"/>
            </w:rPr>
            <w:drawing>
              <wp:inline distT="0" distB="0" distL="0" distR="0" wp14:anchorId="46AF4693" wp14:editId="4D333E75">
                <wp:extent cx="933450" cy="495300"/>
                <wp:effectExtent l="0" t="0" r="0" b="0"/>
                <wp:docPr id="39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  <w:shd w:val="clear" w:color="auto" w:fill="auto"/>
          <w:vAlign w:val="center"/>
        </w:tcPr>
        <w:p w14:paraId="7B77F09B" w14:textId="77777777" w:rsidR="008523EC" w:rsidRPr="004F790D" w:rsidRDefault="008523EC" w:rsidP="002615D9">
          <w:pPr>
            <w:jc w:val="center"/>
            <w:rPr>
              <w:rFonts w:ascii="Arial" w:hAnsi="Arial" w:cs="Arial"/>
              <w:sz w:val="20"/>
              <w:lang w:val="bg-BG"/>
            </w:rPr>
          </w:pPr>
        </w:p>
        <w:p w14:paraId="4356627E" w14:textId="77777777" w:rsidR="008523EC" w:rsidRPr="004F790D" w:rsidRDefault="008523EC" w:rsidP="002615D9">
          <w:pPr>
            <w:jc w:val="center"/>
            <w:rPr>
              <w:rFonts w:ascii="Arial" w:hAnsi="Arial" w:cs="Arial"/>
              <w:sz w:val="20"/>
              <w:lang w:val="en-US"/>
            </w:rPr>
          </w:pPr>
          <w:r w:rsidRPr="004F790D">
            <w:rPr>
              <w:rFonts w:ascii="Arial" w:hAnsi="Arial" w:cs="Arial"/>
              <w:color w:val="002060"/>
              <w:sz w:val="20"/>
              <w:lang w:val="en-US"/>
            </w:rPr>
            <w:t>Project</w:t>
          </w:r>
          <w:r w:rsidRPr="004F790D">
            <w:rPr>
              <w:rFonts w:ascii="Arial" w:hAnsi="Arial" w:cs="Arial"/>
              <w:color w:val="002060"/>
              <w:sz w:val="20"/>
              <w:lang w:val="bg-BG"/>
            </w:rPr>
            <w:t xml:space="preserve"> </w:t>
          </w:r>
          <w:r w:rsidRPr="004F790D">
            <w:rPr>
              <w:rFonts w:ascii="Arial" w:hAnsi="Arial" w:cs="Arial"/>
              <w:color w:val="002060"/>
              <w:sz w:val="20"/>
              <w:lang w:val="en-US"/>
            </w:rPr>
            <w:t>implemented by consortium led by GOPA</w:t>
          </w:r>
        </w:p>
      </w:tc>
      <w:tc>
        <w:tcPr>
          <w:tcW w:w="1941" w:type="dxa"/>
          <w:shd w:val="clear" w:color="auto" w:fill="auto"/>
          <w:vAlign w:val="center"/>
        </w:tcPr>
        <w:p w14:paraId="640D6319" w14:textId="77777777" w:rsidR="008523EC" w:rsidRPr="004F790D" w:rsidRDefault="008523EC" w:rsidP="002615D9">
          <w:pPr>
            <w:jc w:val="center"/>
            <w:rPr>
              <w:rFonts w:ascii="Arial" w:hAnsi="Arial" w:cs="Arial"/>
              <w:sz w:val="20"/>
              <w:lang w:val="en-US"/>
            </w:rPr>
          </w:pPr>
          <w:r>
            <w:rPr>
              <w:rFonts w:ascii="Arial" w:hAnsi="Arial" w:cs="Arial"/>
              <w:noProof/>
              <w:sz w:val="20"/>
              <w:szCs w:val="22"/>
            </w:rPr>
            <w:drawing>
              <wp:inline distT="0" distB="0" distL="0" distR="0" wp14:anchorId="41EFEC2A" wp14:editId="2C43E30C">
                <wp:extent cx="1038225" cy="352425"/>
                <wp:effectExtent l="0" t="0" r="9525" b="9525"/>
                <wp:docPr id="40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70" w:type="dxa"/>
          <w:shd w:val="clear" w:color="auto" w:fill="auto"/>
          <w:vAlign w:val="center"/>
        </w:tcPr>
        <w:p w14:paraId="709FA26D" w14:textId="77777777" w:rsidR="008523EC" w:rsidRPr="004F790D" w:rsidRDefault="008523EC" w:rsidP="002615D9">
          <w:pPr>
            <w:jc w:val="center"/>
            <w:rPr>
              <w:rFonts w:ascii="Arial" w:hAnsi="Arial" w:cs="Arial"/>
              <w:sz w:val="20"/>
              <w:lang w:val="en-US"/>
            </w:rPr>
          </w:pPr>
          <w:r>
            <w:rPr>
              <w:rFonts w:ascii="Arial" w:hAnsi="Arial" w:cs="Arial"/>
              <w:noProof/>
              <w:sz w:val="20"/>
              <w:szCs w:val="22"/>
            </w:rPr>
            <w:drawing>
              <wp:inline distT="0" distB="0" distL="0" distR="0" wp14:anchorId="436A0A64" wp14:editId="561D7FA9">
                <wp:extent cx="990600" cy="428625"/>
                <wp:effectExtent l="0" t="0" r="0" b="9525"/>
                <wp:docPr id="4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361F43D" w14:textId="77777777" w:rsidR="008523EC" w:rsidRDefault="008523E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DB8D5" w14:textId="77777777" w:rsidR="00A1512C" w:rsidRDefault="00A1512C">
      <w:pPr>
        <w:spacing w:after="0" w:line="240" w:lineRule="auto"/>
      </w:pPr>
      <w:r>
        <w:separator/>
      </w:r>
    </w:p>
  </w:footnote>
  <w:footnote w:type="continuationSeparator" w:id="0">
    <w:p w14:paraId="2B41BA6B" w14:textId="77777777" w:rsidR="00A1512C" w:rsidRDefault="00A1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798A9" w14:textId="6360A7DB" w:rsidR="008523EC" w:rsidRDefault="0054695E" w:rsidP="00716976">
    <w:pPr>
      <w:pStyle w:val="a8"/>
      <w:ind w:left="-709" w:firstLine="283"/>
      <w:jc w:val="center"/>
      <w:rPr>
        <w:noProof/>
      </w:rPr>
    </w:pPr>
    <w:r w:rsidRPr="0054695E">
      <w:rPr>
        <w:noProof/>
      </w:rPr>
      <w:drawing>
        <wp:inline distT="0" distB="0" distL="0" distR="0" wp14:anchorId="0CF0DB4C" wp14:editId="24217CE3">
          <wp:extent cx="5940425" cy="1439310"/>
          <wp:effectExtent l="0" t="0" r="3175" b="889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1439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2E23D" w14:textId="77777777" w:rsidR="008523EC" w:rsidRDefault="008523EC" w:rsidP="00FF6BA9">
    <w:pPr>
      <w:pStyle w:val="a8"/>
      <w:ind w:hanging="709"/>
      <w:jc w:val="center"/>
    </w:pPr>
    <w:r>
      <w:rPr>
        <w:noProof/>
      </w:rPr>
      <w:drawing>
        <wp:inline distT="0" distB="0" distL="0" distR="0" wp14:anchorId="38248DD0" wp14:editId="6D613EB3">
          <wp:extent cx="6391275" cy="1771334"/>
          <wp:effectExtent l="0" t="0" r="0" b="635"/>
          <wp:docPr id="38" name="Рисунок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8944" cy="17762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A645A"/>
    <w:multiLevelType w:val="hybridMultilevel"/>
    <w:tmpl w:val="BABE7D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D25BB"/>
    <w:multiLevelType w:val="hybridMultilevel"/>
    <w:tmpl w:val="815C3C1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33890"/>
    <w:multiLevelType w:val="hybridMultilevel"/>
    <w:tmpl w:val="70329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0383"/>
    <w:multiLevelType w:val="hybridMultilevel"/>
    <w:tmpl w:val="EC1C7450"/>
    <w:lvl w:ilvl="0" w:tplc="60C61E6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14FB1"/>
    <w:multiLevelType w:val="hybridMultilevel"/>
    <w:tmpl w:val="D43457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E34E4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871F66"/>
    <w:multiLevelType w:val="hybridMultilevel"/>
    <w:tmpl w:val="77AC6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61685"/>
    <w:multiLevelType w:val="hybridMultilevel"/>
    <w:tmpl w:val="8EB8931E"/>
    <w:lvl w:ilvl="0" w:tplc="0409000B">
      <w:start w:val="1"/>
      <w:numFmt w:val="bullet"/>
      <w:lvlText w:val=""/>
      <w:lvlJc w:val="left"/>
      <w:pPr>
        <w:ind w:left="6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8" w15:restartNumberingAfterBreak="0">
    <w:nsid w:val="38A316C7"/>
    <w:multiLevelType w:val="hybridMultilevel"/>
    <w:tmpl w:val="254880F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901A4"/>
    <w:multiLevelType w:val="hybridMultilevel"/>
    <w:tmpl w:val="36F24F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10652D"/>
    <w:multiLevelType w:val="hybridMultilevel"/>
    <w:tmpl w:val="550C0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16AE2"/>
    <w:multiLevelType w:val="hybridMultilevel"/>
    <w:tmpl w:val="1B5011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8E30F8"/>
    <w:multiLevelType w:val="hybridMultilevel"/>
    <w:tmpl w:val="00BCA9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462FC4"/>
    <w:multiLevelType w:val="hybridMultilevel"/>
    <w:tmpl w:val="3EB036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87F2C"/>
    <w:multiLevelType w:val="hybridMultilevel"/>
    <w:tmpl w:val="711002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A25AB1"/>
    <w:multiLevelType w:val="hybridMultilevel"/>
    <w:tmpl w:val="07409F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8"/>
  </w:num>
  <w:num w:numId="5">
    <w:abstractNumId w:val="13"/>
  </w:num>
  <w:num w:numId="6">
    <w:abstractNumId w:val="5"/>
  </w:num>
  <w:num w:numId="7">
    <w:abstractNumId w:val="3"/>
  </w:num>
  <w:num w:numId="8">
    <w:abstractNumId w:val="15"/>
  </w:num>
  <w:num w:numId="9">
    <w:abstractNumId w:val="7"/>
  </w:num>
  <w:num w:numId="10">
    <w:abstractNumId w:val="4"/>
  </w:num>
  <w:num w:numId="11">
    <w:abstractNumId w:val="14"/>
  </w:num>
  <w:num w:numId="12">
    <w:abstractNumId w:val="10"/>
  </w:num>
  <w:num w:numId="13">
    <w:abstractNumId w:val="9"/>
  </w:num>
  <w:num w:numId="14">
    <w:abstractNumId w:val="1"/>
  </w:num>
  <w:num w:numId="15">
    <w:abstractNumId w:val="1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23"/>
    <w:rsid w:val="000025BE"/>
    <w:rsid w:val="000058B8"/>
    <w:rsid w:val="00006D59"/>
    <w:rsid w:val="00006ECE"/>
    <w:rsid w:val="00014D26"/>
    <w:rsid w:val="00016EFD"/>
    <w:rsid w:val="000172B9"/>
    <w:rsid w:val="00036547"/>
    <w:rsid w:val="000370A0"/>
    <w:rsid w:val="00037F21"/>
    <w:rsid w:val="00042E44"/>
    <w:rsid w:val="0004655A"/>
    <w:rsid w:val="00087F28"/>
    <w:rsid w:val="000A21F0"/>
    <w:rsid w:val="000A5FC2"/>
    <w:rsid w:val="000A7E79"/>
    <w:rsid w:val="000B3010"/>
    <w:rsid w:val="000C1EE9"/>
    <w:rsid w:val="000C63CB"/>
    <w:rsid w:val="000C7966"/>
    <w:rsid w:val="000D76FD"/>
    <w:rsid w:val="000E497C"/>
    <w:rsid w:val="000E4B13"/>
    <w:rsid w:val="000F2BB7"/>
    <w:rsid w:val="000F7433"/>
    <w:rsid w:val="001038F3"/>
    <w:rsid w:val="0010518F"/>
    <w:rsid w:val="00105F6E"/>
    <w:rsid w:val="001110D4"/>
    <w:rsid w:val="00121E28"/>
    <w:rsid w:val="0012398E"/>
    <w:rsid w:val="00131925"/>
    <w:rsid w:val="0013257B"/>
    <w:rsid w:val="00132EA5"/>
    <w:rsid w:val="00147505"/>
    <w:rsid w:val="00147B1E"/>
    <w:rsid w:val="00147E6B"/>
    <w:rsid w:val="00153A4D"/>
    <w:rsid w:val="00156A80"/>
    <w:rsid w:val="00156DD8"/>
    <w:rsid w:val="00161002"/>
    <w:rsid w:val="00164313"/>
    <w:rsid w:val="0017447A"/>
    <w:rsid w:val="00174512"/>
    <w:rsid w:val="00177F00"/>
    <w:rsid w:val="00181CC3"/>
    <w:rsid w:val="00190DA1"/>
    <w:rsid w:val="001A1881"/>
    <w:rsid w:val="001B0D00"/>
    <w:rsid w:val="001B479A"/>
    <w:rsid w:val="001B4A89"/>
    <w:rsid w:val="001C08C9"/>
    <w:rsid w:val="001C171C"/>
    <w:rsid w:val="001C6A6F"/>
    <w:rsid w:val="001C6C19"/>
    <w:rsid w:val="001D0E42"/>
    <w:rsid w:val="001D6FD9"/>
    <w:rsid w:val="001E5364"/>
    <w:rsid w:val="001F5FF9"/>
    <w:rsid w:val="00200B4A"/>
    <w:rsid w:val="0021509E"/>
    <w:rsid w:val="002174EB"/>
    <w:rsid w:val="00224375"/>
    <w:rsid w:val="00226824"/>
    <w:rsid w:val="00226DCC"/>
    <w:rsid w:val="0023071A"/>
    <w:rsid w:val="00244D8D"/>
    <w:rsid w:val="002601A2"/>
    <w:rsid w:val="002615D9"/>
    <w:rsid w:val="0026765F"/>
    <w:rsid w:val="002724EB"/>
    <w:rsid w:val="00274CBC"/>
    <w:rsid w:val="00284561"/>
    <w:rsid w:val="00292F1C"/>
    <w:rsid w:val="00296497"/>
    <w:rsid w:val="002A024C"/>
    <w:rsid w:val="002A2D80"/>
    <w:rsid w:val="002A37EE"/>
    <w:rsid w:val="002B0E03"/>
    <w:rsid w:val="002C5685"/>
    <w:rsid w:val="002D0CAF"/>
    <w:rsid w:val="002E0237"/>
    <w:rsid w:val="002E2F2A"/>
    <w:rsid w:val="002E7864"/>
    <w:rsid w:val="002F272B"/>
    <w:rsid w:val="00301B80"/>
    <w:rsid w:val="00317C37"/>
    <w:rsid w:val="00345EE7"/>
    <w:rsid w:val="00350A9F"/>
    <w:rsid w:val="00354BC7"/>
    <w:rsid w:val="00375169"/>
    <w:rsid w:val="00375326"/>
    <w:rsid w:val="00394DF5"/>
    <w:rsid w:val="003A2AFA"/>
    <w:rsid w:val="003A322B"/>
    <w:rsid w:val="003D2076"/>
    <w:rsid w:val="003E4B9F"/>
    <w:rsid w:val="003E6D25"/>
    <w:rsid w:val="003E767B"/>
    <w:rsid w:val="003F265F"/>
    <w:rsid w:val="003F33D8"/>
    <w:rsid w:val="003F53FE"/>
    <w:rsid w:val="00403E51"/>
    <w:rsid w:val="0041163F"/>
    <w:rsid w:val="00415DE8"/>
    <w:rsid w:val="00417B63"/>
    <w:rsid w:val="004211A3"/>
    <w:rsid w:val="004214EB"/>
    <w:rsid w:val="004251CE"/>
    <w:rsid w:val="004346C1"/>
    <w:rsid w:val="00437BA7"/>
    <w:rsid w:val="004504E3"/>
    <w:rsid w:val="0045109F"/>
    <w:rsid w:val="00453C42"/>
    <w:rsid w:val="00453DFC"/>
    <w:rsid w:val="0045488A"/>
    <w:rsid w:val="00461BCE"/>
    <w:rsid w:val="004649B8"/>
    <w:rsid w:val="00473121"/>
    <w:rsid w:val="00476BA7"/>
    <w:rsid w:val="00480ED1"/>
    <w:rsid w:val="0049162C"/>
    <w:rsid w:val="00493646"/>
    <w:rsid w:val="00497237"/>
    <w:rsid w:val="004A286B"/>
    <w:rsid w:val="004A5FFE"/>
    <w:rsid w:val="004A7794"/>
    <w:rsid w:val="004B190E"/>
    <w:rsid w:val="004B4355"/>
    <w:rsid w:val="004B755A"/>
    <w:rsid w:val="004C6ACC"/>
    <w:rsid w:val="004C7173"/>
    <w:rsid w:val="004D3A7C"/>
    <w:rsid w:val="004E52F9"/>
    <w:rsid w:val="004E5EB0"/>
    <w:rsid w:val="004F790D"/>
    <w:rsid w:val="00514171"/>
    <w:rsid w:val="005146C1"/>
    <w:rsid w:val="00520CBF"/>
    <w:rsid w:val="005231CA"/>
    <w:rsid w:val="00526279"/>
    <w:rsid w:val="00526C51"/>
    <w:rsid w:val="00531B07"/>
    <w:rsid w:val="00534003"/>
    <w:rsid w:val="00537F21"/>
    <w:rsid w:val="00542160"/>
    <w:rsid w:val="0054386E"/>
    <w:rsid w:val="0054695E"/>
    <w:rsid w:val="00547AF9"/>
    <w:rsid w:val="005551BA"/>
    <w:rsid w:val="00555DE4"/>
    <w:rsid w:val="00557101"/>
    <w:rsid w:val="00597370"/>
    <w:rsid w:val="00597E7D"/>
    <w:rsid w:val="005A0098"/>
    <w:rsid w:val="005A2AB1"/>
    <w:rsid w:val="005A35BF"/>
    <w:rsid w:val="005A52BF"/>
    <w:rsid w:val="005A6D18"/>
    <w:rsid w:val="005B734B"/>
    <w:rsid w:val="005C1C84"/>
    <w:rsid w:val="005D077F"/>
    <w:rsid w:val="005D1031"/>
    <w:rsid w:val="005D690B"/>
    <w:rsid w:val="005E2B63"/>
    <w:rsid w:val="005E7DD6"/>
    <w:rsid w:val="005F06BB"/>
    <w:rsid w:val="005F5A67"/>
    <w:rsid w:val="00610DB7"/>
    <w:rsid w:val="006122C7"/>
    <w:rsid w:val="00612396"/>
    <w:rsid w:val="006137FE"/>
    <w:rsid w:val="00616207"/>
    <w:rsid w:val="00625EF4"/>
    <w:rsid w:val="0062725F"/>
    <w:rsid w:val="0063496A"/>
    <w:rsid w:val="006367DA"/>
    <w:rsid w:val="00641C48"/>
    <w:rsid w:val="00641CCB"/>
    <w:rsid w:val="006564B2"/>
    <w:rsid w:val="006651C8"/>
    <w:rsid w:val="006657E6"/>
    <w:rsid w:val="00670EEB"/>
    <w:rsid w:val="00671271"/>
    <w:rsid w:val="00676978"/>
    <w:rsid w:val="00677B49"/>
    <w:rsid w:val="00681604"/>
    <w:rsid w:val="00683B16"/>
    <w:rsid w:val="006954BD"/>
    <w:rsid w:val="0069679B"/>
    <w:rsid w:val="006A6680"/>
    <w:rsid w:val="006A7C01"/>
    <w:rsid w:val="006B308E"/>
    <w:rsid w:val="006B7131"/>
    <w:rsid w:val="006B7856"/>
    <w:rsid w:val="006D1F72"/>
    <w:rsid w:val="006D344F"/>
    <w:rsid w:val="006D749D"/>
    <w:rsid w:val="00705C46"/>
    <w:rsid w:val="00710DC1"/>
    <w:rsid w:val="00716976"/>
    <w:rsid w:val="00717B03"/>
    <w:rsid w:val="00734D8B"/>
    <w:rsid w:val="00735259"/>
    <w:rsid w:val="0073558B"/>
    <w:rsid w:val="00744E04"/>
    <w:rsid w:val="0076370A"/>
    <w:rsid w:val="00764914"/>
    <w:rsid w:val="007665B1"/>
    <w:rsid w:val="00766ECC"/>
    <w:rsid w:val="00767AC4"/>
    <w:rsid w:val="0077322E"/>
    <w:rsid w:val="00784AD2"/>
    <w:rsid w:val="00786A8C"/>
    <w:rsid w:val="007935E8"/>
    <w:rsid w:val="007A2D0E"/>
    <w:rsid w:val="007B7E68"/>
    <w:rsid w:val="007D3D1A"/>
    <w:rsid w:val="007D6D97"/>
    <w:rsid w:val="007E1F78"/>
    <w:rsid w:val="007F3E12"/>
    <w:rsid w:val="007F437C"/>
    <w:rsid w:val="007F5B20"/>
    <w:rsid w:val="007F5DEE"/>
    <w:rsid w:val="007F622B"/>
    <w:rsid w:val="00801D5D"/>
    <w:rsid w:val="00810BE7"/>
    <w:rsid w:val="008157F7"/>
    <w:rsid w:val="00830E8B"/>
    <w:rsid w:val="00836B03"/>
    <w:rsid w:val="008523EC"/>
    <w:rsid w:val="00853A1B"/>
    <w:rsid w:val="0085617B"/>
    <w:rsid w:val="00862961"/>
    <w:rsid w:val="008652BA"/>
    <w:rsid w:val="008667D6"/>
    <w:rsid w:val="008731FC"/>
    <w:rsid w:val="0088054E"/>
    <w:rsid w:val="00892003"/>
    <w:rsid w:val="008A02FE"/>
    <w:rsid w:val="008B0929"/>
    <w:rsid w:val="008B5E05"/>
    <w:rsid w:val="008B7839"/>
    <w:rsid w:val="008D1C49"/>
    <w:rsid w:val="008D4A63"/>
    <w:rsid w:val="008E3A86"/>
    <w:rsid w:val="008E3B19"/>
    <w:rsid w:val="008F10BA"/>
    <w:rsid w:val="008F1323"/>
    <w:rsid w:val="008F75D0"/>
    <w:rsid w:val="009063E4"/>
    <w:rsid w:val="00906B5C"/>
    <w:rsid w:val="00911FB7"/>
    <w:rsid w:val="009164CE"/>
    <w:rsid w:val="00922C27"/>
    <w:rsid w:val="00923B92"/>
    <w:rsid w:val="009244D4"/>
    <w:rsid w:val="00925093"/>
    <w:rsid w:val="00925B1F"/>
    <w:rsid w:val="00932E5C"/>
    <w:rsid w:val="00933F33"/>
    <w:rsid w:val="00934CC6"/>
    <w:rsid w:val="00936612"/>
    <w:rsid w:val="00941D94"/>
    <w:rsid w:val="009446A8"/>
    <w:rsid w:val="00950756"/>
    <w:rsid w:val="009511A4"/>
    <w:rsid w:val="0095152C"/>
    <w:rsid w:val="00953367"/>
    <w:rsid w:val="00960324"/>
    <w:rsid w:val="009652DB"/>
    <w:rsid w:val="009656D8"/>
    <w:rsid w:val="00973AA1"/>
    <w:rsid w:val="0099322A"/>
    <w:rsid w:val="00995276"/>
    <w:rsid w:val="009A3418"/>
    <w:rsid w:val="009A4F39"/>
    <w:rsid w:val="009B0C5B"/>
    <w:rsid w:val="009B6DC2"/>
    <w:rsid w:val="009B765D"/>
    <w:rsid w:val="009E56C2"/>
    <w:rsid w:val="009F0E9A"/>
    <w:rsid w:val="009F4839"/>
    <w:rsid w:val="00A036ED"/>
    <w:rsid w:val="00A1512C"/>
    <w:rsid w:val="00A15848"/>
    <w:rsid w:val="00A30965"/>
    <w:rsid w:val="00A319F0"/>
    <w:rsid w:val="00A33852"/>
    <w:rsid w:val="00A34005"/>
    <w:rsid w:val="00A34186"/>
    <w:rsid w:val="00A351B4"/>
    <w:rsid w:val="00A43C83"/>
    <w:rsid w:val="00A5784A"/>
    <w:rsid w:val="00A60E64"/>
    <w:rsid w:val="00A6288C"/>
    <w:rsid w:val="00A66F51"/>
    <w:rsid w:val="00A7076F"/>
    <w:rsid w:val="00A86ED4"/>
    <w:rsid w:val="00AA3FD3"/>
    <w:rsid w:val="00AB18AF"/>
    <w:rsid w:val="00AB2180"/>
    <w:rsid w:val="00AC4C8D"/>
    <w:rsid w:val="00AD2778"/>
    <w:rsid w:val="00AD4ADB"/>
    <w:rsid w:val="00AD6887"/>
    <w:rsid w:val="00AE3E02"/>
    <w:rsid w:val="00AE5406"/>
    <w:rsid w:val="00AE5BB1"/>
    <w:rsid w:val="00AE7103"/>
    <w:rsid w:val="00AF4466"/>
    <w:rsid w:val="00B12B1A"/>
    <w:rsid w:val="00B13FAF"/>
    <w:rsid w:val="00B14AAC"/>
    <w:rsid w:val="00B20D75"/>
    <w:rsid w:val="00B24EFC"/>
    <w:rsid w:val="00B30AAD"/>
    <w:rsid w:val="00B40172"/>
    <w:rsid w:val="00B517AA"/>
    <w:rsid w:val="00B53DA7"/>
    <w:rsid w:val="00B61E1D"/>
    <w:rsid w:val="00B7689E"/>
    <w:rsid w:val="00B821E8"/>
    <w:rsid w:val="00B8748E"/>
    <w:rsid w:val="00B91833"/>
    <w:rsid w:val="00BA2EE2"/>
    <w:rsid w:val="00BA46C1"/>
    <w:rsid w:val="00BA7BCF"/>
    <w:rsid w:val="00BB0A1A"/>
    <w:rsid w:val="00BB0E35"/>
    <w:rsid w:val="00BB3152"/>
    <w:rsid w:val="00BB5CDA"/>
    <w:rsid w:val="00BC2F6A"/>
    <w:rsid w:val="00BC51B2"/>
    <w:rsid w:val="00BE68F0"/>
    <w:rsid w:val="00BE70A9"/>
    <w:rsid w:val="00BF3077"/>
    <w:rsid w:val="00C03D0F"/>
    <w:rsid w:val="00C062B8"/>
    <w:rsid w:val="00C1110A"/>
    <w:rsid w:val="00C16905"/>
    <w:rsid w:val="00C17BE9"/>
    <w:rsid w:val="00C21E5E"/>
    <w:rsid w:val="00C354D5"/>
    <w:rsid w:val="00C364E5"/>
    <w:rsid w:val="00C40EC7"/>
    <w:rsid w:val="00C53F9F"/>
    <w:rsid w:val="00C5516F"/>
    <w:rsid w:val="00C62584"/>
    <w:rsid w:val="00C81E8C"/>
    <w:rsid w:val="00C8286E"/>
    <w:rsid w:val="00C852BD"/>
    <w:rsid w:val="00C85D35"/>
    <w:rsid w:val="00C92255"/>
    <w:rsid w:val="00CA044A"/>
    <w:rsid w:val="00CB142B"/>
    <w:rsid w:val="00CB72A6"/>
    <w:rsid w:val="00CD0D02"/>
    <w:rsid w:val="00CD1870"/>
    <w:rsid w:val="00CD3725"/>
    <w:rsid w:val="00CE0400"/>
    <w:rsid w:val="00CE641D"/>
    <w:rsid w:val="00CE64C7"/>
    <w:rsid w:val="00CE744B"/>
    <w:rsid w:val="00CF2FFC"/>
    <w:rsid w:val="00CF3DE3"/>
    <w:rsid w:val="00CF4314"/>
    <w:rsid w:val="00CF4CD0"/>
    <w:rsid w:val="00D031A5"/>
    <w:rsid w:val="00D253EB"/>
    <w:rsid w:val="00D2762A"/>
    <w:rsid w:val="00D35150"/>
    <w:rsid w:val="00D44640"/>
    <w:rsid w:val="00D55076"/>
    <w:rsid w:val="00D57056"/>
    <w:rsid w:val="00D640C4"/>
    <w:rsid w:val="00D67618"/>
    <w:rsid w:val="00D7024B"/>
    <w:rsid w:val="00D75393"/>
    <w:rsid w:val="00D8634E"/>
    <w:rsid w:val="00D92235"/>
    <w:rsid w:val="00D94929"/>
    <w:rsid w:val="00D95152"/>
    <w:rsid w:val="00D95FE0"/>
    <w:rsid w:val="00DA0535"/>
    <w:rsid w:val="00DA1212"/>
    <w:rsid w:val="00DA13FC"/>
    <w:rsid w:val="00DA2B99"/>
    <w:rsid w:val="00DB2B51"/>
    <w:rsid w:val="00DC1A78"/>
    <w:rsid w:val="00DC2898"/>
    <w:rsid w:val="00DC5102"/>
    <w:rsid w:val="00DC5177"/>
    <w:rsid w:val="00DD24C8"/>
    <w:rsid w:val="00DE07DA"/>
    <w:rsid w:val="00DF2BC1"/>
    <w:rsid w:val="00DF4CFB"/>
    <w:rsid w:val="00E14644"/>
    <w:rsid w:val="00E17BC6"/>
    <w:rsid w:val="00E260CA"/>
    <w:rsid w:val="00E26676"/>
    <w:rsid w:val="00E32083"/>
    <w:rsid w:val="00E37F43"/>
    <w:rsid w:val="00E5032B"/>
    <w:rsid w:val="00E5053B"/>
    <w:rsid w:val="00E51DA9"/>
    <w:rsid w:val="00E71B7A"/>
    <w:rsid w:val="00E73D29"/>
    <w:rsid w:val="00E76106"/>
    <w:rsid w:val="00E84F46"/>
    <w:rsid w:val="00E92081"/>
    <w:rsid w:val="00E93D17"/>
    <w:rsid w:val="00EA5221"/>
    <w:rsid w:val="00EB0A50"/>
    <w:rsid w:val="00EB28A5"/>
    <w:rsid w:val="00EB2D30"/>
    <w:rsid w:val="00EB4B64"/>
    <w:rsid w:val="00EC11BB"/>
    <w:rsid w:val="00EC7100"/>
    <w:rsid w:val="00EF1916"/>
    <w:rsid w:val="00EF3EF0"/>
    <w:rsid w:val="00F015D8"/>
    <w:rsid w:val="00F051B4"/>
    <w:rsid w:val="00F0741E"/>
    <w:rsid w:val="00F226B8"/>
    <w:rsid w:val="00F256E5"/>
    <w:rsid w:val="00F26056"/>
    <w:rsid w:val="00F3607E"/>
    <w:rsid w:val="00F37606"/>
    <w:rsid w:val="00F37CD8"/>
    <w:rsid w:val="00F42343"/>
    <w:rsid w:val="00F4382D"/>
    <w:rsid w:val="00F60C7A"/>
    <w:rsid w:val="00F63830"/>
    <w:rsid w:val="00F63B28"/>
    <w:rsid w:val="00F723C8"/>
    <w:rsid w:val="00F72C10"/>
    <w:rsid w:val="00F741A2"/>
    <w:rsid w:val="00F76F60"/>
    <w:rsid w:val="00F86546"/>
    <w:rsid w:val="00F92A9C"/>
    <w:rsid w:val="00FA523E"/>
    <w:rsid w:val="00FD7BAC"/>
    <w:rsid w:val="00FE23A0"/>
    <w:rsid w:val="00FE3BE0"/>
    <w:rsid w:val="00FE3F12"/>
    <w:rsid w:val="00FE646B"/>
    <w:rsid w:val="00FE6B9E"/>
    <w:rsid w:val="00FE70C6"/>
    <w:rsid w:val="00FF5809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4602B4"/>
  <w15:docId w15:val="{0E5F1747-09AE-4983-ADC3-8802410F2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overflowPunct w:val="0"/>
      <w:autoSpaceDE w:val="0"/>
      <w:autoSpaceDN w:val="0"/>
      <w:adjustRightInd w:val="0"/>
      <w:spacing w:after="160" w:line="259" w:lineRule="auto"/>
      <w:textAlignment w:val="baseline"/>
    </w:pPr>
    <w:rPr>
      <w:rFonts w:ascii="Calibri" w:hAnsi="Calibri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?????????"/>
    <w:basedOn w:val="a"/>
    <w:next w:val="a4"/>
    <w:pPr>
      <w:keepNext/>
      <w:spacing w:before="240" w:after="120"/>
    </w:pPr>
    <w:rPr>
      <w:rFonts w:ascii="Arial" w:hAnsi="Arial"/>
      <w:sz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</w:style>
  <w:style w:type="paragraph" w:customStyle="1" w:styleId="a6">
    <w:name w:val="????????"/>
    <w:basedOn w:val="a"/>
    <w:pPr>
      <w:suppressLineNumbers/>
      <w:spacing w:before="120" w:after="120"/>
    </w:pPr>
    <w:rPr>
      <w:i/>
      <w:sz w:val="24"/>
    </w:rPr>
  </w:style>
  <w:style w:type="paragraph" w:customStyle="1" w:styleId="a7">
    <w:name w:val="?????????"/>
    <w:basedOn w:val="a"/>
    <w:pPr>
      <w:suppressLineNumbers/>
    </w:pPr>
  </w:style>
  <w:style w:type="paragraph" w:customStyle="1" w:styleId="Standard">
    <w:name w:val="Standard"/>
    <w:rsid w:val="002E7864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  <w:sz w:val="22"/>
      <w:szCs w:val="22"/>
      <w:lang w:val="ru-RU" w:eastAsia="en-US"/>
    </w:rPr>
  </w:style>
  <w:style w:type="paragraph" w:styleId="a8">
    <w:name w:val="header"/>
    <w:basedOn w:val="a"/>
    <w:link w:val="a9"/>
    <w:uiPriority w:val="99"/>
    <w:unhideWhenUsed/>
    <w:rsid w:val="009A4F3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4F39"/>
    <w:rPr>
      <w:rFonts w:ascii="Calibri" w:hAnsi="Calibri"/>
      <w:sz w:val="22"/>
    </w:rPr>
  </w:style>
  <w:style w:type="paragraph" w:styleId="aa">
    <w:name w:val="footer"/>
    <w:basedOn w:val="a"/>
    <w:link w:val="ab"/>
    <w:uiPriority w:val="99"/>
    <w:unhideWhenUsed/>
    <w:rsid w:val="009A4F3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A4F39"/>
    <w:rPr>
      <w:rFonts w:ascii="Calibri" w:hAnsi="Calibri"/>
      <w:sz w:val="22"/>
    </w:rPr>
  </w:style>
  <w:style w:type="table" w:styleId="ac">
    <w:name w:val="Table Grid"/>
    <w:basedOn w:val="a1"/>
    <w:uiPriority w:val="59"/>
    <w:rsid w:val="007D3D1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B7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7689E"/>
    <w:rPr>
      <w:rFonts w:ascii="Tahoma" w:hAnsi="Tahoma" w:cs="Tahoma"/>
      <w:sz w:val="16"/>
      <w:szCs w:val="16"/>
      <w:lang w:val="ru-RU" w:eastAsia="ru-RU"/>
    </w:rPr>
  </w:style>
  <w:style w:type="paragraph" w:styleId="af">
    <w:name w:val="List Paragraph"/>
    <w:basedOn w:val="a"/>
    <w:uiPriority w:val="34"/>
    <w:qFormat/>
    <w:rsid w:val="008B5E05"/>
    <w:pPr>
      <w:ind w:left="720"/>
      <w:contextualSpacing/>
    </w:pPr>
  </w:style>
  <w:style w:type="table" w:customStyle="1" w:styleId="10">
    <w:name w:val="Сетка таблицы1"/>
    <w:basedOn w:val="a1"/>
    <w:next w:val="ac"/>
    <w:uiPriority w:val="59"/>
    <w:rsid w:val="005A6D1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8D4A6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D4A63"/>
    <w:pPr>
      <w:spacing w:line="240" w:lineRule="auto"/>
    </w:pPr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D4A63"/>
    <w:rPr>
      <w:rFonts w:ascii="Calibri" w:hAnsi="Calibri"/>
      <w:lang w:val="ru-RU"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D4A6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D4A63"/>
    <w:rPr>
      <w:rFonts w:ascii="Calibri" w:hAnsi="Calibri"/>
      <w:b/>
      <w:bCs/>
      <w:lang w:val="ru-RU" w:eastAsia="ru-RU"/>
    </w:rPr>
  </w:style>
  <w:style w:type="paragraph" w:styleId="af5">
    <w:name w:val="Revision"/>
    <w:hidden/>
    <w:uiPriority w:val="99"/>
    <w:semiHidden/>
    <w:rsid w:val="002E0237"/>
    <w:rPr>
      <w:rFonts w:ascii="Calibri" w:hAnsi="Calibri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3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6D9F5-FF94-4E1D-BEF7-E6F68C25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Galia Bozhanova</dc:creator>
  <cp:lastModifiedBy>Comp</cp:lastModifiedBy>
  <cp:revision>19</cp:revision>
  <cp:lastPrinted>2021-07-07T06:25:00Z</cp:lastPrinted>
  <dcterms:created xsi:type="dcterms:W3CDTF">2021-07-29T14:40:00Z</dcterms:created>
  <dcterms:modified xsi:type="dcterms:W3CDTF">2021-08-03T10:56:00Z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